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E0C7" w14:textId="77777777" w:rsidR="00D71DFF" w:rsidRPr="00B82BAB" w:rsidRDefault="00D71DFF" w:rsidP="00D71DFF">
      <w:pPr>
        <w:widowControl w:val="0"/>
        <w:autoSpaceDE w:val="0"/>
        <w:autoSpaceDN w:val="0"/>
        <w:adjustRightInd w:val="0"/>
        <w:spacing w:line="280" w:lineRule="atLeast"/>
        <w:jc w:val="right"/>
        <w:rPr>
          <w:rFonts w:ascii="Times" w:hAnsi="Times" w:cs="Times"/>
        </w:rPr>
      </w:pPr>
      <w:r>
        <w:rPr>
          <w:rFonts w:ascii="Times New Roman" w:hAnsi="Times New Roman" w:cs="Times New Roman"/>
        </w:rPr>
        <w:t xml:space="preserve">    Bentley University                          </w:t>
      </w:r>
      <w:r>
        <w:rPr>
          <w:rFonts w:ascii="Times" w:hAnsi="Times" w:cs="Times"/>
        </w:rPr>
        <w:t xml:space="preserve"> </w:t>
      </w:r>
      <w:r>
        <w:rPr>
          <w:rFonts w:ascii="Times" w:hAnsi="Times" w:cs="Times"/>
          <w:noProof/>
        </w:rPr>
        <w:drawing>
          <wp:inline distT="0" distB="0" distL="0" distR="0" wp14:anchorId="57DD42BC" wp14:editId="5E560814">
            <wp:extent cx="1363980" cy="10115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011555"/>
                    </a:xfrm>
                    <a:prstGeom prst="rect">
                      <a:avLst/>
                    </a:prstGeom>
                    <a:noFill/>
                    <a:ln>
                      <a:noFill/>
                    </a:ln>
                  </pic:spPr>
                </pic:pic>
              </a:graphicData>
            </a:graphic>
          </wp:inline>
        </w:drawing>
      </w:r>
    </w:p>
    <w:p w14:paraId="1DDBE2ED" w14:textId="77777777" w:rsidR="00D71DFF" w:rsidRPr="00C9142C" w:rsidRDefault="00D71DFF" w:rsidP="00D71DFF">
      <w:pPr>
        <w:jc w:val="center"/>
        <w:rPr>
          <w:rFonts w:ascii="Times New Roman" w:hAnsi="Times New Roman" w:cs="Times New Roman"/>
        </w:rPr>
      </w:pPr>
      <w:r w:rsidRPr="00C9142C">
        <w:rPr>
          <w:rFonts w:ascii="Times New Roman" w:hAnsi="Times New Roman" w:cs="Times New Roman"/>
        </w:rPr>
        <w:t>Department of Economics</w:t>
      </w:r>
    </w:p>
    <w:p w14:paraId="179D4D28" w14:textId="77777777" w:rsidR="00D71DFF" w:rsidRPr="00C9142C" w:rsidRDefault="00D71DFF" w:rsidP="00D71DFF">
      <w:pPr>
        <w:jc w:val="center"/>
        <w:rPr>
          <w:rFonts w:ascii="Times New Roman" w:hAnsi="Times New Roman" w:cs="Times New Roman"/>
        </w:rPr>
      </w:pPr>
    </w:p>
    <w:p w14:paraId="08A5ADB5" w14:textId="706C0A9F" w:rsidR="00D71DFF" w:rsidRPr="00C9142C" w:rsidRDefault="00D71DFF" w:rsidP="00D71DFF">
      <w:pPr>
        <w:jc w:val="center"/>
        <w:rPr>
          <w:rFonts w:ascii="Times New Roman" w:hAnsi="Times New Roman" w:cs="Times New Roman"/>
        </w:rPr>
      </w:pPr>
      <w:r>
        <w:rPr>
          <w:rFonts w:ascii="Times New Roman" w:hAnsi="Times New Roman" w:cs="Times New Roman"/>
        </w:rPr>
        <w:t>Quantitative Methods in Economics and Business</w:t>
      </w:r>
    </w:p>
    <w:p w14:paraId="5705B8BE" w14:textId="37355758" w:rsidR="00D71DFF" w:rsidRPr="00C9142C" w:rsidRDefault="00D71DFF" w:rsidP="00D71DFF">
      <w:pPr>
        <w:jc w:val="center"/>
        <w:rPr>
          <w:rFonts w:ascii="Times New Roman" w:hAnsi="Times New Roman" w:cs="Times New Roman"/>
        </w:rPr>
      </w:pPr>
      <w:r>
        <w:rPr>
          <w:rFonts w:ascii="Times New Roman" w:hAnsi="Times New Roman" w:cs="Times New Roman"/>
        </w:rPr>
        <w:t>Fall 202</w:t>
      </w:r>
      <w:r w:rsidR="00C2093C">
        <w:rPr>
          <w:rFonts w:ascii="Times New Roman" w:hAnsi="Times New Roman" w:cs="Times New Roman"/>
        </w:rPr>
        <w:t>1</w:t>
      </w:r>
    </w:p>
    <w:p w14:paraId="740E268F" w14:textId="77777777" w:rsidR="00D71DFF" w:rsidRPr="00C9142C" w:rsidRDefault="00D71DFF" w:rsidP="00D71DFF">
      <w:pPr>
        <w:jc w:val="center"/>
        <w:rPr>
          <w:rFonts w:ascii="Times New Roman" w:hAnsi="Times New Roman" w:cs="Times New Roman"/>
        </w:rPr>
      </w:pPr>
    </w:p>
    <w:p w14:paraId="5DEA40DF" w14:textId="77777777" w:rsidR="00D71DFF" w:rsidRPr="00C9142C" w:rsidRDefault="00D71DFF" w:rsidP="00D71DFF">
      <w:pPr>
        <w:rPr>
          <w:rFonts w:ascii="Times New Roman" w:hAnsi="Times New Roman" w:cs="Times New Roman"/>
        </w:rPr>
      </w:pPr>
      <w:r w:rsidRPr="00C9142C">
        <w:rPr>
          <w:rFonts w:ascii="Times New Roman" w:hAnsi="Times New Roman" w:cs="Times New Roman"/>
        </w:rPr>
        <w:t xml:space="preserve">Instructor: </w:t>
      </w:r>
      <w:r>
        <w:rPr>
          <w:rFonts w:ascii="Times New Roman" w:hAnsi="Times New Roman" w:cs="Times New Roman"/>
        </w:rPr>
        <w:t>Sacha Gelfer</w:t>
      </w:r>
    </w:p>
    <w:p w14:paraId="7EC78DD7" w14:textId="77777777" w:rsidR="00D71DFF" w:rsidRPr="00BA5AAE" w:rsidRDefault="00D71DFF" w:rsidP="00D71DFF">
      <w:pPr>
        <w:rPr>
          <w:rFonts w:ascii="Times New Roman" w:hAnsi="Times New Roman" w:cs="Times New Roman"/>
        </w:rPr>
      </w:pPr>
      <w:r w:rsidRPr="00BA5AAE">
        <w:rPr>
          <w:rFonts w:ascii="Times New Roman" w:hAnsi="Times New Roman" w:cs="Times New Roman"/>
        </w:rPr>
        <w:t xml:space="preserve">Contact Information: </w:t>
      </w:r>
    </w:p>
    <w:p w14:paraId="48996159" w14:textId="77777777" w:rsidR="00D71DFF" w:rsidRPr="00BA5AAE" w:rsidRDefault="00D71DFF" w:rsidP="00D71DFF">
      <w:pPr>
        <w:ind w:firstLine="720"/>
        <w:rPr>
          <w:rFonts w:ascii="Times New Roman" w:hAnsi="Times New Roman" w:cs="Times New Roman"/>
          <w:b/>
        </w:rPr>
      </w:pPr>
      <w:r w:rsidRPr="00BA5AAE">
        <w:rPr>
          <w:rFonts w:ascii="Times New Roman" w:hAnsi="Times New Roman" w:cs="Times New Roman"/>
          <w:b/>
        </w:rPr>
        <w:t xml:space="preserve">Office: </w:t>
      </w:r>
      <w:r>
        <w:rPr>
          <w:rFonts w:ascii="Times New Roman" w:hAnsi="Times New Roman" w:cs="Times New Roman"/>
          <w:b/>
        </w:rPr>
        <w:t>AAC 167</w:t>
      </w:r>
      <w:r w:rsidRPr="00BA5AAE">
        <w:rPr>
          <w:rFonts w:ascii="Times New Roman" w:hAnsi="Times New Roman" w:cs="Times New Roman"/>
          <w:b/>
        </w:rPr>
        <w:t xml:space="preserve"> </w:t>
      </w:r>
    </w:p>
    <w:p w14:paraId="3F387111" w14:textId="77777777" w:rsidR="00D71DFF" w:rsidRDefault="00D71DFF" w:rsidP="00D71DFF">
      <w:pPr>
        <w:ind w:firstLine="720"/>
        <w:rPr>
          <w:rFonts w:ascii="Times New Roman" w:hAnsi="Times New Roman" w:cs="Times New Roman"/>
          <w:b/>
        </w:rPr>
      </w:pPr>
      <w:r w:rsidRPr="00BA5AAE">
        <w:rPr>
          <w:rFonts w:ascii="Times New Roman" w:hAnsi="Times New Roman" w:cs="Times New Roman"/>
          <w:b/>
        </w:rPr>
        <w:t xml:space="preserve">E-mail: </w:t>
      </w:r>
      <w:hyperlink r:id="rId8" w:history="1">
        <w:r w:rsidRPr="00080F74">
          <w:rPr>
            <w:rStyle w:val="Hyperlink"/>
            <w:rFonts w:ascii="Times New Roman" w:hAnsi="Times New Roman" w:cs="Times New Roman"/>
            <w:b/>
          </w:rPr>
          <w:t>sgelfer@bentley.edu</w:t>
        </w:r>
      </w:hyperlink>
    </w:p>
    <w:p w14:paraId="73567BEE" w14:textId="74853F52" w:rsidR="00D71DFF" w:rsidRPr="00B53E68" w:rsidRDefault="00D71DFF" w:rsidP="00D71DFF">
      <w:pPr>
        <w:rPr>
          <w:rFonts w:ascii="Times New Roman" w:hAnsi="Times New Roman" w:cs="Times New Roman"/>
        </w:rPr>
      </w:pPr>
      <w:r w:rsidRPr="00C9142C">
        <w:rPr>
          <w:rFonts w:ascii="Times New Roman" w:hAnsi="Times New Roman" w:cs="Times New Roman"/>
        </w:rPr>
        <w:t xml:space="preserve">Office hours: </w:t>
      </w:r>
      <w:r w:rsidR="00C2093C">
        <w:rPr>
          <w:rFonts w:ascii="Times New Roman" w:hAnsi="Times New Roman" w:cs="Times New Roman"/>
        </w:rPr>
        <w:t xml:space="preserve">Monday + Wednesday 1-2:30pm zoom </w:t>
      </w:r>
    </w:p>
    <w:p w14:paraId="7D48DC45" w14:textId="77777777" w:rsidR="00DE45FE" w:rsidRPr="00536E97" w:rsidRDefault="00DE45FE" w:rsidP="00164CE4">
      <w:pPr>
        <w:autoSpaceDE w:val="0"/>
        <w:autoSpaceDN w:val="0"/>
        <w:adjustRightInd w:val="0"/>
        <w:spacing w:after="240" w:line="200" w:lineRule="atLeast"/>
        <w:contextualSpacing/>
        <w:rPr>
          <w:rFonts w:ascii="Times New Roman" w:hAnsi="Times New Roman" w:cs="Times New Roman"/>
          <w:color w:val="000000"/>
        </w:rPr>
      </w:pPr>
    </w:p>
    <w:p w14:paraId="70C976A9" w14:textId="51BC368C" w:rsidR="00DE45FE" w:rsidRPr="00DE45FE" w:rsidRDefault="003D740B" w:rsidP="00DE45FE">
      <w:pPr>
        <w:rPr>
          <w:rFonts w:ascii="Times New Roman" w:eastAsia="Times New Roman" w:hAnsi="Times New Roman" w:cs="Times New Roman"/>
        </w:rPr>
      </w:pPr>
      <w:r w:rsidRPr="00263D2A">
        <w:rPr>
          <w:rFonts w:ascii="Times New Roman" w:hAnsi="Times New Roman" w:cs="Times New Roman"/>
          <w:b/>
          <w:bCs/>
          <w:color w:val="000000"/>
        </w:rPr>
        <w:t>Course Description:</w:t>
      </w:r>
      <w:r w:rsidRPr="00536E97">
        <w:rPr>
          <w:b/>
          <w:bCs/>
          <w:color w:val="000000"/>
        </w:rPr>
        <w:t xml:space="preserve"> </w:t>
      </w:r>
      <w:r w:rsidR="00DE45FE" w:rsidRPr="00DE45FE">
        <w:rPr>
          <w:rFonts w:ascii="Times New Roman" w:eastAsia="Times New Roman" w:hAnsi="Times New Roman" w:cs="Times New Roman"/>
          <w:color w:val="333333"/>
        </w:rPr>
        <w:t>This course covers the main mathematical tools used in economics, finance and quantitative business decision making. The main aspect of the course will be focused on teaching and solving optimization problems faced in modern </w:t>
      </w:r>
      <w:r w:rsidR="00DE45FE" w:rsidRPr="00DE45FE">
        <w:rPr>
          <w:rFonts w:ascii="Times New Roman" w:eastAsia="Times New Roman" w:hAnsi="Times New Roman" w:cs="Times New Roman"/>
          <w:color w:val="000000"/>
        </w:rPr>
        <w:t>economics</w:t>
      </w:r>
      <w:r w:rsidR="00D71DFF">
        <w:rPr>
          <w:rFonts w:ascii="Times New Roman" w:eastAsia="Times New Roman" w:hAnsi="Times New Roman" w:cs="Times New Roman"/>
          <w:color w:val="000000"/>
        </w:rPr>
        <w:t xml:space="preserve"> </w:t>
      </w:r>
      <w:r w:rsidR="00DE45FE" w:rsidRPr="00DE45FE">
        <w:rPr>
          <w:rFonts w:ascii="Times New Roman" w:eastAsia="Times New Roman" w:hAnsi="Times New Roman" w:cs="Times New Roman"/>
          <w:color w:val="000000"/>
        </w:rPr>
        <w:t>and business studies. </w:t>
      </w:r>
      <w:r w:rsidR="00DE45FE" w:rsidRPr="00DE45FE">
        <w:rPr>
          <w:rFonts w:ascii="Times New Roman" w:eastAsia="Times New Roman" w:hAnsi="Times New Roman" w:cs="Times New Roman"/>
          <w:color w:val="333333"/>
        </w:rPr>
        <w:t> Topics include constrained and unconstrained optimization, contemporary and practical techniques of calculus and probability in economic</w:t>
      </w:r>
      <w:r w:rsidR="00A40658">
        <w:rPr>
          <w:rFonts w:ascii="Times New Roman" w:eastAsia="Times New Roman" w:hAnsi="Times New Roman" w:cs="Times New Roman"/>
          <w:color w:val="333333"/>
        </w:rPr>
        <w:t xml:space="preserve"> evaluation</w:t>
      </w:r>
      <w:r w:rsidR="00DE45FE" w:rsidRPr="00DE45FE">
        <w:rPr>
          <w:rFonts w:ascii="Times New Roman" w:eastAsia="Times New Roman" w:hAnsi="Times New Roman" w:cs="Times New Roman"/>
          <w:color w:val="333333"/>
        </w:rPr>
        <w:t xml:space="preserve"> and business decision making. All topics in this course are taught using </w:t>
      </w:r>
      <w:r w:rsidR="00DE45FE" w:rsidRPr="00DE45FE">
        <w:rPr>
          <w:rFonts w:ascii="Times New Roman" w:eastAsia="Times New Roman" w:hAnsi="Times New Roman" w:cs="Times New Roman"/>
          <w:color w:val="000000"/>
        </w:rPr>
        <w:t>currently available, efficient tools and packages of</w:t>
      </w:r>
      <w:r w:rsidR="00E07564">
        <w:rPr>
          <w:rFonts w:ascii="Times New Roman" w:eastAsia="Times New Roman" w:hAnsi="Times New Roman" w:cs="Times New Roman"/>
          <w:color w:val="000000"/>
        </w:rPr>
        <w:t xml:space="preserve"> </w:t>
      </w:r>
      <w:r w:rsidR="00DE45FE" w:rsidRPr="00DE45FE">
        <w:rPr>
          <w:rFonts w:ascii="Times New Roman" w:eastAsia="Times New Roman" w:hAnsi="Times New Roman" w:cs="Times New Roman"/>
          <w:color w:val="000000"/>
        </w:rPr>
        <w:t>Economic</w:t>
      </w:r>
      <w:r w:rsidR="007A3966">
        <w:rPr>
          <w:rFonts w:ascii="Times New Roman" w:eastAsia="Times New Roman" w:hAnsi="Times New Roman" w:cs="Times New Roman"/>
          <w:color w:val="000000"/>
        </w:rPr>
        <w:t>s</w:t>
      </w:r>
      <w:r w:rsidR="00DE45FE" w:rsidRPr="00DE45FE">
        <w:rPr>
          <w:rFonts w:ascii="Times New Roman" w:eastAsia="Times New Roman" w:hAnsi="Times New Roman" w:cs="Times New Roman"/>
          <w:color w:val="000000"/>
        </w:rPr>
        <w:t>. </w:t>
      </w:r>
      <w:r w:rsidR="00DE45FE" w:rsidRPr="00DE45FE">
        <w:rPr>
          <w:rFonts w:ascii="Times New Roman" w:eastAsia="Times New Roman" w:hAnsi="Times New Roman" w:cs="Times New Roman"/>
          <w:color w:val="333333"/>
        </w:rPr>
        <w:t>This course is particularly recommended for students intending to study advanced economics, finance theory, and graduate business courses.</w:t>
      </w:r>
    </w:p>
    <w:p w14:paraId="55F44E52" w14:textId="77777777" w:rsidR="00D71DFF" w:rsidRDefault="00D71DFF" w:rsidP="00D71DFF">
      <w:pPr>
        <w:widowControl w:val="0"/>
        <w:autoSpaceDE w:val="0"/>
        <w:autoSpaceDN w:val="0"/>
        <w:adjustRightInd w:val="0"/>
        <w:rPr>
          <w:rFonts w:ascii="Times New Roman" w:hAnsi="Times New Roman" w:cs="Times New Roman"/>
          <w:b/>
          <w:bCs/>
        </w:rPr>
      </w:pPr>
    </w:p>
    <w:p w14:paraId="0FD535C6" w14:textId="097B3030" w:rsidR="00D71DFF" w:rsidRPr="00FE5968" w:rsidRDefault="00D71DFF" w:rsidP="00D71DFF">
      <w:pPr>
        <w:widowControl w:val="0"/>
        <w:autoSpaceDE w:val="0"/>
        <w:autoSpaceDN w:val="0"/>
        <w:adjustRightInd w:val="0"/>
        <w:rPr>
          <w:rFonts w:ascii="Times New Roman" w:hAnsi="Times New Roman" w:cs="Times New Roman"/>
        </w:rPr>
      </w:pPr>
      <w:r w:rsidRPr="00FE5968">
        <w:rPr>
          <w:rFonts w:ascii="Times New Roman" w:hAnsi="Times New Roman" w:cs="Times New Roman"/>
          <w:b/>
          <w:bCs/>
        </w:rPr>
        <w:t>Learning Objective</w:t>
      </w:r>
    </w:p>
    <w:p w14:paraId="017C9D1D" w14:textId="148D23F5" w:rsidR="00D71DFF" w:rsidRDefault="00D71DFF" w:rsidP="00D71DFF">
      <w:pPr>
        <w:pStyle w:val="ListParagraph"/>
        <w:numPr>
          <w:ilvl w:val="0"/>
          <w:numId w:val="15"/>
        </w:numPr>
        <w:tabs>
          <w:tab w:val="left" w:pos="1080"/>
        </w:tabs>
        <w:spacing w:after="200"/>
        <w:ind w:left="1080"/>
        <w:rPr>
          <w:rFonts w:ascii="Times New Roman" w:hAnsi="Times New Roman" w:cs="Times New Roman"/>
          <w:b/>
        </w:rPr>
      </w:pPr>
      <w:r w:rsidRPr="00FE5968">
        <w:rPr>
          <w:rFonts w:ascii="Times New Roman" w:hAnsi="Times New Roman" w:cs="Times New Roman"/>
          <w:b/>
        </w:rPr>
        <w:t>Knowledge Objectives</w:t>
      </w:r>
    </w:p>
    <w:p w14:paraId="05A93437" w14:textId="33DF86BF" w:rsidR="00D71DFF" w:rsidRPr="00D71DFF" w:rsidRDefault="00D71DFF" w:rsidP="00D71DFF">
      <w:pPr>
        <w:pStyle w:val="ListParagraph"/>
        <w:numPr>
          <w:ilvl w:val="1"/>
          <w:numId w:val="15"/>
        </w:numPr>
        <w:tabs>
          <w:tab w:val="left" w:pos="1080"/>
        </w:tabs>
        <w:spacing w:after="200"/>
        <w:rPr>
          <w:rFonts w:ascii="Times New Roman" w:hAnsi="Times New Roman" w:cs="Times New Roman"/>
          <w:b/>
        </w:rPr>
      </w:pPr>
      <w:r>
        <w:rPr>
          <w:rFonts w:ascii="Times New Roman" w:hAnsi="Times New Roman" w:cs="Times New Roman"/>
        </w:rPr>
        <w:t>Understand the matrix algebra operations needed in economic model building and analysis</w:t>
      </w:r>
    </w:p>
    <w:p w14:paraId="59F83FD9" w14:textId="63A1D7A2" w:rsidR="00D71DFF" w:rsidRPr="00D71DFF" w:rsidRDefault="00D71DFF" w:rsidP="00D71DFF">
      <w:pPr>
        <w:pStyle w:val="ListParagraph"/>
        <w:numPr>
          <w:ilvl w:val="1"/>
          <w:numId w:val="15"/>
        </w:numPr>
        <w:tabs>
          <w:tab w:val="left" w:pos="1080"/>
        </w:tabs>
        <w:spacing w:after="200"/>
        <w:rPr>
          <w:rFonts w:ascii="Times New Roman" w:hAnsi="Times New Roman" w:cs="Times New Roman"/>
          <w:b/>
        </w:rPr>
      </w:pPr>
      <w:r>
        <w:rPr>
          <w:rFonts w:ascii="Times New Roman" w:hAnsi="Times New Roman" w:cs="Times New Roman"/>
        </w:rPr>
        <w:t>Understand the multivariable calculus needed in economic model building and analysis</w:t>
      </w:r>
    </w:p>
    <w:p w14:paraId="52DA601B" w14:textId="36922E3F" w:rsidR="00D71DFF" w:rsidRPr="00FE5968" w:rsidRDefault="00723239" w:rsidP="00D71DFF">
      <w:pPr>
        <w:pStyle w:val="ListParagraph"/>
        <w:numPr>
          <w:ilvl w:val="1"/>
          <w:numId w:val="15"/>
        </w:numPr>
        <w:tabs>
          <w:tab w:val="left" w:pos="1080"/>
        </w:tabs>
        <w:spacing w:after="200"/>
        <w:rPr>
          <w:rFonts w:ascii="Times New Roman" w:hAnsi="Times New Roman" w:cs="Times New Roman"/>
          <w:b/>
        </w:rPr>
      </w:pPr>
      <w:r>
        <w:rPr>
          <w:rFonts w:ascii="Times New Roman" w:hAnsi="Times New Roman" w:cs="Times New Roman"/>
        </w:rPr>
        <w:t>Comprehend</w:t>
      </w:r>
      <w:r w:rsidR="00E02656">
        <w:rPr>
          <w:rFonts w:ascii="Times New Roman" w:hAnsi="Times New Roman" w:cs="Times New Roman"/>
        </w:rPr>
        <w:t xml:space="preserve"> </w:t>
      </w:r>
      <w:r w:rsidR="007A3966">
        <w:rPr>
          <w:rFonts w:ascii="Times New Roman" w:hAnsi="Times New Roman" w:cs="Times New Roman"/>
        </w:rPr>
        <w:t>general equilibrium economic models and the time dynamics associated with them</w:t>
      </w:r>
    </w:p>
    <w:p w14:paraId="21411CBD" w14:textId="5686C992" w:rsidR="00D71DFF" w:rsidRPr="00D71DFF" w:rsidRDefault="00D71DFF" w:rsidP="00D71DFF">
      <w:pPr>
        <w:pStyle w:val="ListParagraph"/>
        <w:numPr>
          <w:ilvl w:val="1"/>
          <w:numId w:val="15"/>
        </w:numPr>
        <w:tabs>
          <w:tab w:val="left" w:pos="1080"/>
        </w:tabs>
        <w:spacing w:after="200"/>
        <w:rPr>
          <w:rFonts w:ascii="Times New Roman" w:hAnsi="Times New Roman" w:cs="Times New Roman"/>
        </w:rPr>
      </w:pPr>
      <w:r w:rsidRPr="00D71DFF">
        <w:rPr>
          <w:rFonts w:ascii="Times New Roman" w:hAnsi="Times New Roman" w:cs="Times New Roman"/>
        </w:rPr>
        <w:t xml:space="preserve">Understand and calculate a firm’s optimized business decision, including its objective function and </w:t>
      </w:r>
      <w:r w:rsidR="007A3966">
        <w:rPr>
          <w:rFonts w:ascii="Times New Roman" w:hAnsi="Times New Roman" w:cs="Times New Roman"/>
        </w:rPr>
        <w:t xml:space="preserve">the </w:t>
      </w:r>
      <w:r w:rsidRPr="00D71DFF">
        <w:rPr>
          <w:rFonts w:ascii="Times New Roman" w:hAnsi="Times New Roman" w:cs="Times New Roman"/>
        </w:rPr>
        <w:t>constraint or constraints</w:t>
      </w:r>
      <w:r w:rsidR="007A3966">
        <w:rPr>
          <w:rFonts w:ascii="Times New Roman" w:hAnsi="Times New Roman" w:cs="Times New Roman"/>
        </w:rPr>
        <w:t xml:space="preserve"> it is subject to</w:t>
      </w:r>
      <w:r w:rsidRPr="00D71DFF">
        <w:rPr>
          <w:rFonts w:ascii="Times New Roman" w:hAnsi="Times New Roman" w:cs="Times New Roman"/>
        </w:rPr>
        <w:t xml:space="preserve">  </w:t>
      </w:r>
    </w:p>
    <w:p w14:paraId="1BC2B05D" w14:textId="0A654CD7" w:rsidR="00D71DFF" w:rsidRDefault="00D71DFF" w:rsidP="00D71DFF">
      <w:pPr>
        <w:pStyle w:val="ListParagraph"/>
        <w:numPr>
          <w:ilvl w:val="0"/>
          <w:numId w:val="15"/>
        </w:numPr>
        <w:tabs>
          <w:tab w:val="left" w:pos="900"/>
        </w:tabs>
        <w:ind w:left="1080"/>
        <w:rPr>
          <w:rFonts w:ascii="Times New Roman" w:hAnsi="Times New Roman" w:cs="Times New Roman"/>
          <w:b/>
        </w:rPr>
      </w:pPr>
      <w:r w:rsidRPr="00FE5968">
        <w:rPr>
          <w:rFonts w:ascii="Times New Roman" w:hAnsi="Times New Roman" w:cs="Times New Roman"/>
          <w:b/>
        </w:rPr>
        <w:t>Skills Acquired</w:t>
      </w:r>
    </w:p>
    <w:p w14:paraId="7AB0783E" w14:textId="28E316D2" w:rsidR="00D71DFF" w:rsidRPr="00D71DFF" w:rsidRDefault="00D71DFF" w:rsidP="00D71DFF">
      <w:pPr>
        <w:numPr>
          <w:ilvl w:val="1"/>
          <w:numId w:val="15"/>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B</w:t>
      </w:r>
      <w:r w:rsidRPr="00D71DFF">
        <w:rPr>
          <w:rFonts w:ascii="Times New Roman" w:eastAsia="Times New Roman" w:hAnsi="Times New Roman" w:cs="Times New Roman"/>
          <w:color w:val="333333"/>
        </w:rPr>
        <w:t xml:space="preserve">uild and analyze </w:t>
      </w:r>
      <w:r>
        <w:rPr>
          <w:rFonts w:ascii="Times New Roman" w:eastAsia="Times New Roman" w:hAnsi="Times New Roman" w:cs="Times New Roman"/>
          <w:color w:val="333333"/>
        </w:rPr>
        <w:t>economic</w:t>
      </w:r>
      <w:r w:rsidRPr="00D71DFF">
        <w:rPr>
          <w:rFonts w:ascii="Times New Roman" w:eastAsia="Times New Roman" w:hAnsi="Times New Roman" w:cs="Times New Roman"/>
          <w:color w:val="333333"/>
        </w:rPr>
        <w:t xml:space="preserve"> models which provide guidance about economic</w:t>
      </w:r>
      <w:r>
        <w:rPr>
          <w:rFonts w:ascii="Times New Roman" w:eastAsia="Times New Roman" w:hAnsi="Times New Roman" w:cs="Times New Roman"/>
          <w:color w:val="333333"/>
        </w:rPr>
        <w:t xml:space="preserve"> </w:t>
      </w:r>
      <w:r w:rsidRPr="00D71DFF">
        <w:rPr>
          <w:rFonts w:ascii="Times New Roman" w:eastAsia="Times New Roman" w:hAnsi="Times New Roman" w:cs="Times New Roman"/>
          <w:color w:val="333333"/>
        </w:rPr>
        <w:t>policies</w:t>
      </w:r>
      <w:r>
        <w:rPr>
          <w:rFonts w:ascii="Times New Roman" w:eastAsia="Times New Roman" w:hAnsi="Times New Roman" w:cs="Times New Roman"/>
          <w:color w:val="333333"/>
        </w:rPr>
        <w:t xml:space="preserve"> and events</w:t>
      </w:r>
    </w:p>
    <w:p w14:paraId="7E25D64E" w14:textId="2F6B954D" w:rsidR="00D71DFF" w:rsidRPr="00D71DFF" w:rsidRDefault="007A3966" w:rsidP="00D71DFF">
      <w:pPr>
        <w:numPr>
          <w:ilvl w:val="1"/>
          <w:numId w:val="15"/>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C</w:t>
      </w:r>
      <w:r w:rsidR="00D71DFF" w:rsidRPr="00D71DFF">
        <w:rPr>
          <w:rFonts w:ascii="Times New Roman" w:eastAsia="Times New Roman" w:hAnsi="Times New Roman" w:cs="Times New Roman"/>
          <w:color w:val="333333"/>
        </w:rPr>
        <w:t>ritically read</w:t>
      </w:r>
      <w:r w:rsidR="00D71DFF">
        <w:rPr>
          <w:rFonts w:ascii="Times New Roman" w:eastAsia="Times New Roman" w:hAnsi="Times New Roman" w:cs="Times New Roman"/>
          <w:color w:val="333333"/>
        </w:rPr>
        <w:t xml:space="preserve"> and comprehend</w:t>
      </w:r>
      <w:r w:rsidR="00D71DFF" w:rsidRPr="00D71DFF">
        <w:rPr>
          <w:rFonts w:ascii="Times New Roman" w:eastAsia="Times New Roman" w:hAnsi="Times New Roman" w:cs="Times New Roman"/>
          <w:color w:val="333333"/>
        </w:rPr>
        <w:t xml:space="preserve"> </w:t>
      </w:r>
      <w:r w:rsidR="00D71DFF">
        <w:rPr>
          <w:rFonts w:ascii="Times New Roman" w:eastAsia="Times New Roman" w:hAnsi="Times New Roman" w:cs="Times New Roman"/>
          <w:color w:val="333333"/>
        </w:rPr>
        <w:t>academic</w:t>
      </w:r>
      <w:r w:rsidR="00D71DFF" w:rsidRPr="00D71DFF">
        <w:rPr>
          <w:rFonts w:ascii="Times New Roman" w:eastAsia="Times New Roman" w:hAnsi="Times New Roman" w:cs="Times New Roman"/>
          <w:color w:val="333333"/>
        </w:rPr>
        <w:t xml:space="preserve"> </w:t>
      </w:r>
      <w:r w:rsidR="00D71DFF">
        <w:rPr>
          <w:rFonts w:ascii="Times New Roman" w:eastAsia="Times New Roman" w:hAnsi="Times New Roman" w:cs="Times New Roman"/>
          <w:color w:val="333333"/>
        </w:rPr>
        <w:t xml:space="preserve">economic articles and models </w:t>
      </w:r>
    </w:p>
    <w:p w14:paraId="7360E738" w14:textId="61339F46" w:rsidR="00D71DFF" w:rsidRPr="00D71DFF" w:rsidRDefault="007A3966" w:rsidP="00D71DFF">
      <w:pPr>
        <w:numPr>
          <w:ilvl w:val="1"/>
          <w:numId w:val="15"/>
        </w:numPr>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U</w:t>
      </w:r>
      <w:r w:rsidR="00D71DFF" w:rsidRPr="00D71DFF">
        <w:rPr>
          <w:rFonts w:ascii="Times New Roman" w:eastAsia="Times New Roman" w:hAnsi="Times New Roman" w:cs="Times New Roman"/>
          <w:color w:val="333333"/>
        </w:rPr>
        <w:t xml:space="preserve">se </w:t>
      </w:r>
      <w:r w:rsidR="00D71DFF">
        <w:rPr>
          <w:rFonts w:ascii="Times New Roman" w:eastAsia="Times New Roman" w:hAnsi="Times New Roman" w:cs="Times New Roman"/>
          <w:color w:val="333333"/>
        </w:rPr>
        <w:t>computer software</w:t>
      </w:r>
      <w:r w:rsidR="00D71DFF" w:rsidRPr="00D71DFF">
        <w:rPr>
          <w:rFonts w:ascii="Times New Roman" w:eastAsia="Times New Roman" w:hAnsi="Times New Roman" w:cs="Times New Roman"/>
          <w:color w:val="333333"/>
        </w:rPr>
        <w:t xml:space="preserve"> to analyze data related to </w:t>
      </w:r>
      <w:r w:rsidR="00D71DFF">
        <w:rPr>
          <w:rFonts w:ascii="Times New Roman" w:eastAsia="Times New Roman" w:hAnsi="Times New Roman" w:cs="Times New Roman"/>
          <w:color w:val="333333"/>
        </w:rPr>
        <w:t>business decisions and economic policy</w:t>
      </w:r>
    </w:p>
    <w:p w14:paraId="51752B4A" w14:textId="77777777" w:rsidR="00D71DFF" w:rsidRPr="00FE5968" w:rsidRDefault="00D71DFF" w:rsidP="00D71DFF">
      <w:pPr>
        <w:pStyle w:val="ListParagraph"/>
        <w:numPr>
          <w:ilvl w:val="0"/>
          <w:numId w:val="15"/>
        </w:numPr>
        <w:tabs>
          <w:tab w:val="left" w:pos="1080"/>
        </w:tabs>
        <w:spacing w:after="200"/>
        <w:ind w:firstLine="0"/>
        <w:rPr>
          <w:rFonts w:ascii="Times New Roman" w:hAnsi="Times New Roman" w:cs="Times New Roman"/>
          <w:b/>
        </w:rPr>
      </w:pPr>
      <w:r w:rsidRPr="00FE5968">
        <w:rPr>
          <w:rFonts w:ascii="Times New Roman" w:hAnsi="Times New Roman" w:cs="Times New Roman"/>
          <w:b/>
        </w:rPr>
        <w:t>Perspectives Gained</w:t>
      </w:r>
    </w:p>
    <w:p w14:paraId="170AA215" w14:textId="19FE59DA" w:rsidR="00D71DFF" w:rsidRPr="00FE5968" w:rsidRDefault="00D71DFF" w:rsidP="00D71DFF">
      <w:pPr>
        <w:pStyle w:val="ListParagraph"/>
        <w:numPr>
          <w:ilvl w:val="1"/>
          <w:numId w:val="15"/>
        </w:numPr>
        <w:tabs>
          <w:tab w:val="left" w:pos="1080"/>
        </w:tabs>
        <w:rPr>
          <w:rFonts w:ascii="Times New Roman" w:hAnsi="Times New Roman" w:cs="Times New Roman"/>
        </w:rPr>
      </w:pPr>
      <w:r w:rsidRPr="00FE5968">
        <w:rPr>
          <w:rFonts w:ascii="Times New Roman" w:hAnsi="Times New Roman" w:cs="Times New Roman"/>
        </w:rPr>
        <w:t xml:space="preserve">View policy decisions in </w:t>
      </w:r>
      <w:r>
        <w:rPr>
          <w:rFonts w:ascii="Times New Roman" w:hAnsi="Times New Roman" w:cs="Times New Roman"/>
        </w:rPr>
        <w:t xml:space="preserve">a mathematical </w:t>
      </w:r>
      <w:r w:rsidRPr="00FE5968">
        <w:rPr>
          <w:rFonts w:ascii="Times New Roman" w:hAnsi="Times New Roman" w:cs="Times New Roman"/>
        </w:rPr>
        <w:t xml:space="preserve">perspective by having an informed awareness of </w:t>
      </w:r>
      <w:r>
        <w:rPr>
          <w:rFonts w:ascii="Times New Roman" w:hAnsi="Times New Roman" w:cs="Times New Roman"/>
        </w:rPr>
        <w:t>the direction and magnitude such policy has on major economic variables</w:t>
      </w:r>
    </w:p>
    <w:p w14:paraId="5B0ED67B" w14:textId="40E0E581" w:rsidR="00D71DFF" w:rsidRPr="007A3966" w:rsidRDefault="00E02656" w:rsidP="00DE45FE">
      <w:pPr>
        <w:numPr>
          <w:ilvl w:val="0"/>
          <w:numId w:val="14"/>
        </w:numPr>
        <w:tabs>
          <w:tab w:val="left" w:pos="720"/>
          <w:tab w:val="left" w:pos="1440"/>
        </w:tabs>
        <w:ind w:left="1440"/>
        <w:rPr>
          <w:rFonts w:ascii="Times New Roman" w:hAnsi="Times New Roman" w:cs="Times New Roman"/>
          <w:b/>
          <w:bCs/>
        </w:rPr>
      </w:pPr>
      <w:r>
        <w:rPr>
          <w:rFonts w:ascii="Times New Roman" w:hAnsi="Times New Roman" w:cs="Times New Roman"/>
        </w:rPr>
        <w:t>Familiarize oneself with the</w:t>
      </w:r>
      <w:r w:rsidR="00D71DFF" w:rsidRPr="00FE5968">
        <w:rPr>
          <w:rFonts w:ascii="Times New Roman" w:hAnsi="Times New Roman" w:cs="Times New Roman"/>
        </w:rPr>
        <w:t xml:space="preserve"> </w:t>
      </w:r>
      <w:r w:rsidR="00D71DFF">
        <w:rPr>
          <w:rFonts w:ascii="Times New Roman" w:hAnsi="Times New Roman" w:cs="Times New Roman"/>
        </w:rPr>
        <w:t xml:space="preserve">mathematical tools and </w:t>
      </w:r>
      <w:r w:rsidR="00D71DFF" w:rsidRPr="00FE5968">
        <w:rPr>
          <w:rFonts w:ascii="Times New Roman" w:hAnsi="Times New Roman" w:cs="Times New Roman"/>
        </w:rPr>
        <w:t xml:space="preserve">economic </w:t>
      </w:r>
      <w:r w:rsidR="00D71DFF">
        <w:rPr>
          <w:rFonts w:ascii="Times New Roman" w:hAnsi="Times New Roman" w:cs="Times New Roman"/>
        </w:rPr>
        <w:t>modeling</w:t>
      </w:r>
      <w:r>
        <w:rPr>
          <w:rFonts w:ascii="Times New Roman" w:hAnsi="Times New Roman" w:cs="Times New Roman"/>
        </w:rPr>
        <w:t xml:space="preserve"> techniques</w:t>
      </w:r>
      <w:r w:rsidR="00D71DFF">
        <w:rPr>
          <w:rFonts w:ascii="Times New Roman" w:hAnsi="Times New Roman" w:cs="Times New Roman"/>
        </w:rPr>
        <w:t xml:space="preserve"> to help dete</w:t>
      </w:r>
      <w:r>
        <w:rPr>
          <w:rFonts w:ascii="Times New Roman" w:hAnsi="Times New Roman" w:cs="Times New Roman"/>
        </w:rPr>
        <w:t>r</w:t>
      </w:r>
      <w:r w:rsidR="00D71DFF">
        <w:rPr>
          <w:rFonts w:ascii="Times New Roman" w:hAnsi="Times New Roman" w:cs="Times New Roman"/>
        </w:rPr>
        <w:t xml:space="preserve">mine the impact of historical and </w:t>
      </w:r>
      <w:r w:rsidR="007A3966">
        <w:rPr>
          <w:rFonts w:ascii="Times New Roman" w:hAnsi="Times New Roman" w:cs="Times New Roman"/>
        </w:rPr>
        <w:t xml:space="preserve">future </w:t>
      </w:r>
      <w:r w:rsidR="00D71DFF">
        <w:rPr>
          <w:rFonts w:ascii="Times New Roman" w:hAnsi="Times New Roman" w:cs="Times New Roman"/>
        </w:rPr>
        <w:t>economic eve</w:t>
      </w:r>
      <w:r w:rsidR="007A3966">
        <w:rPr>
          <w:rFonts w:ascii="Times New Roman" w:hAnsi="Times New Roman" w:cs="Times New Roman"/>
        </w:rPr>
        <w:t>nts</w:t>
      </w:r>
    </w:p>
    <w:p w14:paraId="0D11DFA5" w14:textId="1A44C38E" w:rsidR="003D740B" w:rsidRDefault="003D740B" w:rsidP="00DE45FE">
      <w:pPr>
        <w:pStyle w:val="NormalWeb"/>
        <w:rPr>
          <w:color w:val="000000"/>
        </w:rPr>
      </w:pPr>
      <w:r w:rsidRPr="00536E97">
        <w:rPr>
          <w:b/>
          <w:bCs/>
          <w:color w:val="000000"/>
        </w:rPr>
        <w:lastRenderedPageBreak/>
        <w:t xml:space="preserve">Course Requirements and Grading: </w:t>
      </w:r>
      <w:r w:rsidRPr="00536E97">
        <w:rPr>
          <w:color w:val="000000"/>
        </w:rPr>
        <w:t xml:space="preserve">Your grade in the course will be determined by your performance on </w:t>
      </w:r>
      <w:r w:rsidR="00263D2A">
        <w:rPr>
          <w:color w:val="000000"/>
        </w:rPr>
        <w:t xml:space="preserve">five </w:t>
      </w:r>
      <w:r w:rsidRPr="00536E97">
        <w:rPr>
          <w:color w:val="000000"/>
        </w:rPr>
        <w:t>problem set</w:t>
      </w:r>
      <w:r w:rsidR="00DE45FE">
        <w:rPr>
          <w:color w:val="000000"/>
        </w:rPr>
        <w:t>s, midterm exam</w:t>
      </w:r>
      <w:r w:rsidR="00263D2A">
        <w:rPr>
          <w:color w:val="000000"/>
        </w:rPr>
        <w:t xml:space="preserve"> and</w:t>
      </w:r>
      <w:r w:rsidR="00DE45FE">
        <w:rPr>
          <w:color w:val="000000"/>
        </w:rPr>
        <w:t xml:space="preserve"> final exam</w:t>
      </w:r>
      <w:r w:rsidR="00263D2A">
        <w:rPr>
          <w:color w:val="000000"/>
        </w:rPr>
        <w:t>.</w:t>
      </w:r>
    </w:p>
    <w:p w14:paraId="3BAB3ABE" w14:textId="77777777" w:rsidR="00DE45FE" w:rsidRPr="008901F3" w:rsidRDefault="00DE45FE" w:rsidP="00DE45FE">
      <w:pPr>
        <w:pStyle w:val="ListParagraph"/>
        <w:spacing w:before="100" w:beforeAutospacing="1" w:after="100" w:afterAutospacing="1"/>
        <w:ind w:left="0"/>
        <w:rPr>
          <w:rFonts w:ascii="Times New Roman" w:eastAsia="Times New Roman" w:hAnsi="Times New Roman" w:cs="Times New Roman"/>
        </w:rPr>
      </w:pPr>
      <w:r w:rsidRPr="008901F3">
        <w:rPr>
          <w:rFonts w:ascii="Times New Roman" w:eastAsia="Times New Roman" w:hAnsi="Times New Roman" w:cs="Times New Roman"/>
          <w:b/>
          <w:bCs/>
        </w:rPr>
        <w:t>Course Grading</w:t>
      </w:r>
      <w:r w:rsidRPr="008901F3">
        <w:rPr>
          <w:rFonts w:ascii="Times New Roman" w:eastAsia="Times New Roman" w:hAnsi="Times New Roman" w:cs="Times New Roman"/>
        </w:rPr>
        <w:t>:</w:t>
      </w:r>
    </w:p>
    <w:p w14:paraId="32F96730" w14:textId="4DD97773" w:rsidR="00DE45FE" w:rsidRPr="008901F3" w:rsidRDefault="00DE45FE" w:rsidP="00DE45FE">
      <w:pPr>
        <w:pStyle w:val="ListParagraph"/>
        <w:numPr>
          <w:ilvl w:val="0"/>
          <w:numId w:val="10"/>
        </w:numPr>
        <w:spacing w:before="100" w:beforeAutospacing="1" w:after="100" w:afterAutospacing="1"/>
        <w:rPr>
          <w:rFonts w:ascii="Times New Roman" w:eastAsia="Times New Roman" w:hAnsi="Times New Roman" w:cs="Times New Roman"/>
        </w:rPr>
      </w:pPr>
      <w:r w:rsidRPr="008901F3">
        <w:rPr>
          <w:rFonts w:ascii="Times New Roman" w:eastAsia="Times New Roman" w:hAnsi="Times New Roman" w:cs="Times New Roman"/>
        </w:rPr>
        <w:t xml:space="preserve">Midterm Exam </w:t>
      </w:r>
      <w:r w:rsidR="007E4B6C">
        <w:rPr>
          <w:rFonts w:ascii="Times New Roman" w:eastAsia="Times New Roman" w:hAnsi="Times New Roman" w:cs="Times New Roman"/>
        </w:rPr>
        <w:t>25</w:t>
      </w:r>
      <w:r w:rsidRPr="008901F3">
        <w:rPr>
          <w:rFonts w:ascii="Times New Roman" w:eastAsia="Times New Roman" w:hAnsi="Times New Roman" w:cs="Times New Roman"/>
        </w:rPr>
        <w:t xml:space="preserve">% </w:t>
      </w:r>
    </w:p>
    <w:p w14:paraId="24F85FF3" w14:textId="37DA28E2" w:rsidR="00DE45FE" w:rsidRPr="008901F3" w:rsidRDefault="00DE45FE" w:rsidP="00DE45FE">
      <w:pPr>
        <w:pStyle w:val="ListParagraph"/>
        <w:numPr>
          <w:ilvl w:val="0"/>
          <w:numId w:val="9"/>
        </w:numPr>
        <w:spacing w:before="100" w:beforeAutospacing="1" w:after="100" w:afterAutospacing="1"/>
        <w:rPr>
          <w:rFonts w:ascii="Times New Roman" w:eastAsia="Times New Roman" w:hAnsi="Times New Roman" w:cs="Times New Roman"/>
        </w:rPr>
      </w:pPr>
      <w:r w:rsidRPr="008901F3">
        <w:rPr>
          <w:rFonts w:ascii="Times New Roman" w:eastAsia="Times New Roman" w:hAnsi="Times New Roman" w:cs="Times New Roman"/>
        </w:rPr>
        <w:t xml:space="preserve">Final Exam </w:t>
      </w:r>
      <w:r w:rsidR="007E4B6C">
        <w:rPr>
          <w:rFonts w:ascii="Times New Roman" w:eastAsia="Times New Roman" w:hAnsi="Times New Roman" w:cs="Times New Roman"/>
        </w:rPr>
        <w:t>25</w:t>
      </w:r>
      <w:r w:rsidRPr="008901F3">
        <w:rPr>
          <w:rFonts w:ascii="Times New Roman" w:eastAsia="Times New Roman" w:hAnsi="Times New Roman" w:cs="Times New Roman"/>
        </w:rPr>
        <w:t xml:space="preserve">% </w:t>
      </w:r>
    </w:p>
    <w:p w14:paraId="6785BA00" w14:textId="280BA16E" w:rsidR="00DE45FE" w:rsidRPr="008901F3" w:rsidRDefault="00DE45FE" w:rsidP="00DE45FE">
      <w:pPr>
        <w:pStyle w:val="ListParagraph"/>
        <w:numPr>
          <w:ilvl w:val="0"/>
          <w:numId w:val="9"/>
        </w:numPr>
        <w:spacing w:before="100" w:beforeAutospacing="1" w:after="100" w:afterAutospacing="1"/>
        <w:rPr>
          <w:rFonts w:ascii="Times New Roman" w:eastAsia="Times New Roman" w:hAnsi="Times New Roman" w:cs="Times New Roman"/>
        </w:rPr>
      </w:pPr>
      <w:r w:rsidRPr="008901F3">
        <w:rPr>
          <w:rFonts w:ascii="Times New Roman" w:eastAsia="Times New Roman" w:hAnsi="Times New Roman" w:cs="Times New Roman"/>
        </w:rPr>
        <w:t xml:space="preserve">Problem Sets </w:t>
      </w:r>
      <w:r w:rsidR="007E4B6C">
        <w:rPr>
          <w:rFonts w:ascii="Times New Roman" w:eastAsia="Times New Roman" w:hAnsi="Times New Roman" w:cs="Times New Roman"/>
        </w:rPr>
        <w:t>5</w:t>
      </w:r>
      <w:r w:rsidR="00263D2A">
        <w:rPr>
          <w:rFonts w:ascii="Times New Roman" w:eastAsia="Times New Roman" w:hAnsi="Times New Roman" w:cs="Times New Roman"/>
        </w:rPr>
        <w:t>0</w:t>
      </w:r>
      <w:r w:rsidRPr="008901F3">
        <w:rPr>
          <w:rFonts w:ascii="Times New Roman" w:eastAsia="Times New Roman" w:hAnsi="Times New Roman" w:cs="Times New Roman"/>
        </w:rPr>
        <w:t xml:space="preserve">% </w:t>
      </w:r>
    </w:p>
    <w:p w14:paraId="01BD7704" w14:textId="57790435" w:rsidR="003D740B" w:rsidRDefault="00263D2A" w:rsidP="003D740B">
      <w:pPr>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b/>
          <w:bCs/>
          <w:color w:val="000000"/>
        </w:rPr>
        <w:t>Problem Sets</w:t>
      </w:r>
      <w:r w:rsidR="003D740B" w:rsidRPr="00536E97">
        <w:rPr>
          <w:rFonts w:ascii="Times New Roman" w:hAnsi="Times New Roman" w:cs="Times New Roman"/>
          <w:b/>
          <w:bCs/>
          <w:color w:val="000000"/>
        </w:rPr>
        <w:t xml:space="preserve">: </w:t>
      </w:r>
      <w:r w:rsidR="003D740B" w:rsidRPr="00536E97">
        <w:rPr>
          <w:rFonts w:ascii="Times New Roman" w:hAnsi="Times New Roman" w:cs="Times New Roman"/>
          <w:color w:val="000000"/>
        </w:rPr>
        <w:t xml:space="preserve">All problem sets will be assigned on </w:t>
      </w:r>
      <w:r>
        <w:rPr>
          <w:rFonts w:ascii="Times New Roman" w:hAnsi="Times New Roman" w:cs="Times New Roman"/>
          <w:color w:val="000000"/>
        </w:rPr>
        <w:t>Thursdays</w:t>
      </w:r>
      <w:r w:rsidR="00C2093C">
        <w:rPr>
          <w:rFonts w:ascii="Times New Roman" w:hAnsi="Times New Roman" w:cs="Times New Roman"/>
          <w:color w:val="000000"/>
        </w:rPr>
        <w:t xml:space="preserve"> of various weeks. </w:t>
      </w:r>
      <w:r w:rsidR="003D740B" w:rsidRPr="00536E97">
        <w:rPr>
          <w:rFonts w:ascii="Times New Roman" w:hAnsi="Times New Roman" w:cs="Times New Roman"/>
          <w:color w:val="000000"/>
        </w:rPr>
        <w:t xml:space="preserve">All problem sets are due by </w:t>
      </w:r>
      <w:r>
        <w:rPr>
          <w:rFonts w:ascii="Times New Roman" w:hAnsi="Times New Roman" w:cs="Times New Roman"/>
          <w:color w:val="000000"/>
        </w:rPr>
        <w:t>9</w:t>
      </w:r>
      <w:r w:rsidR="003D740B" w:rsidRPr="00536E97">
        <w:rPr>
          <w:rFonts w:ascii="Times New Roman" w:hAnsi="Times New Roman" w:cs="Times New Roman"/>
          <w:color w:val="000000"/>
        </w:rPr>
        <w:t>:00 p.m. on the due date</w:t>
      </w:r>
      <w:r w:rsidR="0028474E" w:rsidRPr="00536E97">
        <w:rPr>
          <w:rFonts w:ascii="Times New Roman" w:hAnsi="Times New Roman" w:cs="Times New Roman"/>
          <w:color w:val="000000"/>
        </w:rPr>
        <w:t xml:space="preserve"> and should be submitted online.</w:t>
      </w:r>
    </w:p>
    <w:p w14:paraId="24411CAD" w14:textId="17866D63" w:rsidR="00263D2A" w:rsidRPr="00536E97" w:rsidRDefault="00263D2A" w:rsidP="003D740B">
      <w:pPr>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b/>
          <w:bCs/>
          <w:color w:val="000000"/>
        </w:rPr>
        <w:t>Exams</w:t>
      </w:r>
      <w:r w:rsidRPr="00536E97">
        <w:rPr>
          <w:rFonts w:ascii="Times New Roman" w:hAnsi="Times New Roman" w:cs="Times New Roman"/>
          <w:b/>
          <w:bCs/>
          <w:color w:val="000000"/>
        </w:rPr>
        <w:t xml:space="preserve">: </w:t>
      </w:r>
      <w:r w:rsidRPr="00536E97">
        <w:rPr>
          <w:rFonts w:ascii="Times New Roman" w:hAnsi="Times New Roman" w:cs="Times New Roman"/>
          <w:color w:val="000000"/>
        </w:rPr>
        <w:t xml:space="preserve">All </w:t>
      </w:r>
      <w:r>
        <w:rPr>
          <w:rFonts w:ascii="Times New Roman" w:hAnsi="Times New Roman" w:cs="Times New Roman"/>
          <w:color w:val="000000"/>
        </w:rPr>
        <w:t xml:space="preserve">exams must be taken </w:t>
      </w:r>
      <w:r w:rsidR="00C2093C">
        <w:rPr>
          <w:rFonts w:ascii="Times New Roman" w:hAnsi="Times New Roman" w:cs="Times New Roman"/>
          <w:color w:val="000000"/>
        </w:rPr>
        <w:t>on date assigned</w:t>
      </w:r>
      <w:r>
        <w:rPr>
          <w:rFonts w:ascii="Times New Roman" w:hAnsi="Times New Roman" w:cs="Times New Roman"/>
          <w:color w:val="000000"/>
        </w:rPr>
        <w:t>, no exceptions.</w:t>
      </w:r>
    </w:p>
    <w:p w14:paraId="5C8B7F29" w14:textId="41F9F0F7" w:rsidR="003D740B" w:rsidRPr="00536E97" w:rsidRDefault="003D740B" w:rsidP="0028474E">
      <w:pPr>
        <w:autoSpaceDE w:val="0"/>
        <w:autoSpaceDN w:val="0"/>
        <w:adjustRightInd w:val="0"/>
        <w:spacing w:after="240" w:line="360" w:lineRule="atLeast"/>
        <w:rPr>
          <w:rFonts w:ascii="Times New Roman" w:hAnsi="Times New Roman" w:cs="Times New Roman"/>
          <w:color w:val="000000"/>
        </w:rPr>
      </w:pPr>
      <w:r w:rsidRPr="00536E97">
        <w:rPr>
          <w:rFonts w:ascii="Times New Roman" w:hAnsi="Times New Roman" w:cs="Times New Roman"/>
          <w:b/>
          <w:bCs/>
          <w:color w:val="000000"/>
        </w:rPr>
        <w:t xml:space="preserve">Computer Software: </w:t>
      </w:r>
      <w:r w:rsidRPr="00536E97">
        <w:rPr>
          <w:rFonts w:ascii="Times New Roman" w:hAnsi="Times New Roman" w:cs="Times New Roman"/>
          <w:color w:val="000000"/>
        </w:rPr>
        <w:t xml:space="preserve">Portions of the problem sets require use of computer software with “canned” </w:t>
      </w:r>
      <w:r w:rsidR="00DE45FE">
        <w:rPr>
          <w:rFonts w:ascii="Times New Roman" w:hAnsi="Times New Roman" w:cs="Times New Roman"/>
          <w:color w:val="000000"/>
        </w:rPr>
        <w:t>optimization</w:t>
      </w:r>
      <w:r w:rsidRPr="00536E97">
        <w:rPr>
          <w:rFonts w:ascii="Times New Roman" w:hAnsi="Times New Roman" w:cs="Times New Roman"/>
          <w:color w:val="000000"/>
        </w:rPr>
        <w:t xml:space="preserve"> routines and functions. I will provide examples in </w:t>
      </w:r>
      <w:r w:rsidR="00C2093C">
        <w:rPr>
          <w:rFonts w:ascii="Times New Roman" w:hAnsi="Times New Roman" w:cs="Times New Roman"/>
          <w:color w:val="000000"/>
        </w:rPr>
        <w:t>Octave</w:t>
      </w:r>
      <w:r w:rsidR="00C73753">
        <w:rPr>
          <w:rFonts w:ascii="Times New Roman" w:hAnsi="Times New Roman" w:cs="Times New Roman"/>
          <w:color w:val="000000"/>
        </w:rPr>
        <w:t xml:space="preserve"> which is</w:t>
      </w:r>
      <w:r w:rsidR="004C0A09">
        <w:rPr>
          <w:rFonts w:ascii="Times New Roman" w:hAnsi="Times New Roman" w:cs="Times New Roman"/>
          <w:color w:val="000000"/>
        </w:rPr>
        <w:t xml:space="preserve"> available through</w:t>
      </w:r>
      <w:r w:rsidR="007E4B6C">
        <w:rPr>
          <w:rFonts w:ascii="Times New Roman" w:hAnsi="Times New Roman" w:cs="Times New Roman"/>
          <w:color w:val="000000"/>
        </w:rPr>
        <w:t xml:space="preserve"> </w:t>
      </w:r>
      <w:hyperlink r:id="rId9" w:history="1">
        <w:r w:rsidR="00C2093C" w:rsidRPr="008F5224">
          <w:rPr>
            <w:rStyle w:val="Hyperlink"/>
          </w:rPr>
          <w:t>https://www.gnu.org/software/octave/#</w:t>
        </w:r>
      </w:hyperlink>
      <w:r w:rsidR="00C2093C">
        <w:t xml:space="preserve"> </w:t>
      </w:r>
    </w:p>
    <w:p w14:paraId="32A033CB" w14:textId="4744DD06" w:rsidR="00796738" w:rsidRPr="008901F3" w:rsidRDefault="003D740B" w:rsidP="00DE45FE">
      <w:pPr>
        <w:autoSpaceDE w:val="0"/>
        <w:autoSpaceDN w:val="0"/>
        <w:adjustRightInd w:val="0"/>
        <w:spacing w:after="240" w:line="360" w:lineRule="atLeast"/>
        <w:rPr>
          <w:rFonts w:ascii="Times New Roman" w:hAnsi="Times New Roman" w:cs="Times New Roman"/>
          <w:color w:val="000000"/>
        </w:rPr>
      </w:pPr>
      <w:r w:rsidRPr="008901F3">
        <w:rPr>
          <w:rFonts w:ascii="Times New Roman" w:hAnsi="Times New Roman" w:cs="Times New Roman"/>
          <w:b/>
          <w:bCs/>
          <w:color w:val="000000"/>
        </w:rPr>
        <w:t>Textbook</w:t>
      </w:r>
      <w:r w:rsidR="00164CE4">
        <w:rPr>
          <w:rFonts w:ascii="Times New Roman" w:hAnsi="Times New Roman" w:cs="Times New Roman"/>
          <w:b/>
          <w:bCs/>
          <w:color w:val="000000"/>
        </w:rPr>
        <w:t>s</w:t>
      </w:r>
      <w:r w:rsidRPr="008901F3">
        <w:rPr>
          <w:rFonts w:ascii="Times New Roman" w:hAnsi="Times New Roman" w:cs="Times New Roman"/>
          <w:b/>
          <w:bCs/>
          <w:color w:val="000000"/>
        </w:rPr>
        <w:t xml:space="preserve">: </w:t>
      </w:r>
      <w:r w:rsidRPr="008901F3">
        <w:rPr>
          <w:rFonts w:ascii="Times New Roman" w:hAnsi="Times New Roman" w:cs="Times New Roman"/>
          <w:color w:val="000000"/>
        </w:rPr>
        <w:t xml:space="preserve">There </w:t>
      </w:r>
      <w:r w:rsidR="007E4B6C">
        <w:rPr>
          <w:rFonts w:ascii="Times New Roman" w:hAnsi="Times New Roman" w:cs="Times New Roman"/>
          <w:color w:val="000000"/>
        </w:rPr>
        <w:t>is</w:t>
      </w:r>
      <w:r w:rsidR="00164CE4">
        <w:rPr>
          <w:rFonts w:ascii="Times New Roman" w:hAnsi="Times New Roman" w:cs="Times New Roman"/>
          <w:color w:val="000000"/>
        </w:rPr>
        <w:t xml:space="preserve"> </w:t>
      </w:r>
      <w:r w:rsidR="007E4B6C">
        <w:rPr>
          <w:rFonts w:ascii="Times New Roman" w:hAnsi="Times New Roman" w:cs="Times New Roman"/>
          <w:color w:val="000000"/>
        </w:rPr>
        <w:t>one</w:t>
      </w:r>
      <w:r w:rsidR="00263D2A">
        <w:rPr>
          <w:rFonts w:ascii="Times New Roman" w:hAnsi="Times New Roman" w:cs="Times New Roman"/>
          <w:color w:val="000000"/>
        </w:rPr>
        <w:t xml:space="preserve"> </w:t>
      </w:r>
      <w:r w:rsidRPr="007E4B6C">
        <w:rPr>
          <w:rFonts w:ascii="Times New Roman" w:hAnsi="Times New Roman" w:cs="Times New Roman"/>
          <w:b/>
          <w:color w:val="000000"/>
        </w:rPr>
        <w:t>required</w:t>
      </w:r>
      <w:r w:rsidRPr="008901F3">
        <w:rPr>
          <w:rFonts w:ascii="Times New Roman" w:hAnsi="Times New Roman" w:cs="Times New Roman"/>
          <w:color w:val="000000"/>
        </w:rPr>
        <w:t xml:space="preserve"> text for the course</w:t>
      </w:r>
      <w:r w:rsidR="00DE45FE" w:rsidRPr="008901F3">
        <w:rPr>
          <w:rFonts w:ascii="Times New Roman" w:hAnsi="Times New Roman" w:cs="Times New Roman"/>
          <w:color w:val="000000"/>
        </w:rPr>
        <w:t xml:space="preserve"> </w:t>
      </w:r>
      <w:r w:rsidR="007E4B6C">
        <w:rPr>
          <w:rFonts w:ascii="Times New Roman" w:hAnsi="Times New Roman" w:cs="Times New Roman"/>
          <w:color w:val="000000"/>
        </w:rPr>
        <w:t xml:space="preserve"> and one </w:t>
      </w:r>
      <w:r w:rsidR="007E4B6C" w:rsidRPr="007E4B6C">
        <w:rPr>
          <w:rFonts w:ascii="Times New Roman" w:hAnsi="Times New Roman" w:cs="Times New Roman"/>
          <w:i/>
          <w:color w:val="000000"/>
        </w:rPr>
        <w:t>recommended</w:t>
      </w:r>
      <w:r w:rsidR="007E4B6C">
        <w:rPr>
          <w:rFonts w:ascii="Times New Roman" w:hAnsi="Times New Roman" w:cs="Times New Roman"/>
          <w:color w:val="000000"/>
        </w:rPr>
        <w:t xml:space="preserve"> text</w:t>
      </w:r>
      <w:r w:rsidR="00271FA5">
        <w:rPr>
          <w:rFonts w:ascii="Times New Roman" w:hAnsi="Times New Roman" w:cs="Times New Roman"/>
          <w:color w:val="000000"/>
        </w:rPr>
        <w:t xml:space="preserve"> </w:t>
      </w:r>
    </w:p>
    <w:p w14:paraId="2EC58181" w14:textId="07A0D8F5" w:rsidR="00DE45FE" w:rsidRPr="007E4B6C" w:rsidRDefault="00DE45FE" w:rsidP="008901F3">
      <w:pPr>
        <w:pStyle w:val="ListParagraph"/>
        <w:numPr>
          <w:ilvl w:val="0"/>
          <w:numId w:val="12"/>
        </w:numPr>
        <w:spacing w:before="300"/>
        <w:outlineLvl w:val="0"/>
        <w:rPr>
          <w:rFonts w:ascii="Times New Roman" w:eastAsia="Times New Roman" w:hAnsi="Times New Roman" w:cs="Times New Roman"/>
          <w:i/>
          <w:color w:val="000000"/>
          <w:spacing w:val="8"/>
          <w:kern w:val="36"/>
        </w:rPr>
      </w:pPr>
      <w:r w:rsidRPr="007E4B6C">
        <w:rPr>
          <w:rFonts w:ascii="Times New Roman" w:eastAsia="Times New Roman" w:hAnsi="Times New Roman" w:cs="Times New Roman"/>
          <w:i/>
          <w:color w:val="000000"/>
          <w:spacing w:val="8"/>
          <w:kern w:val="36"/>
        </w:rPr>
        <w:t>Fundamental Methods of Mathematical Economics by Wain</w:t>
      </w:r>
      <w:r w:rsidR="00C73753" w:rsidRPr="007E4B6C">
        <w:rPr>
          <w:rFonts w:ascii="Times New Roman" w:eastAsia="Times New Roman" w:hAnsi="Times New Roman" w:cs="Times New Roman"/>
          <w:i/>
          <w:color w:val="000000"/>
          <w:spacing w:val="8"/>
          <w:kern w:val="36"/>
        </w:rPr>
        <w:t>w</w:t>
      </w:r>
      <w:r w:rsidRPr="007E4B6C">
        <w:rPr>
          <w:rFonts w:ascii="Times New Roman" w:eastAsia="Times New Roman" w:hAnsi="Times New Roman" w:cs="Times New Roman"/>
          <w:i/>
          <w:color w:val="000000"/>
          <w:spacing w:val="8"/>
          <w:kern w:val="36"/>
        </w:rPr>
        <w:t>right and Chiang 4</w:t>
      </w:r>
      <w:r w:rsidRPr="007E4B6C">
        <w:rPr>
          <w:rFonts w:ascii="Times New Roman" w:eastAsia="Times New Roman" w:hAnsi="Times New Roman" w:cs="Times New Roman"/>
          <w:i/>
          <w:color w:val="000000"/>
          <w:spacing w:val="8"/>
          <w:kern w:val="36"/>
          <w:vertAlign w:val="superscript"/>
        </w:rPr>
        <w:t>th</w:t>
      </w:r>
      <w:r w:rsidRPr="007E4B6C">
        <w:rPr>
          <w:rFonts w:ascii="Times New Roman" w:eastAsia="Times New Roman" w:hAnsi="Times New Roman" w:cs="Times New Roman"/>
          <w:i/>
          <w:color w:val="000000"/>
          <w:spacing w:val="8"/>
          <w:kern w:val="36"/>
        </w:rPr>
        <w:t xml:space="preserve"> edition 2004. </w:t>
      </w:r>
      <w:r w:rsidR="00263D2A" w:rsidRPr="007E4B6C">
        <w:rPr>
          <w:rFonts w:ascii="Times New Roman" w:eastAsia="Times New Roman" w:hAnsi="Times New Roman" w:cs="Times New Roman"/>
          <w:i/>
          <w:color w:val="000000"/>
          <w:spacing w:val="8"/>
          <w:kern w:val="36"/>
        </w:rPr>
        <w:t xml:space="preserve"> (W+C)</w:t>
      </w:r>
    </w:p>
    <w:p w14:paraId="4537142C" w14:textId="727094FE" w:rsidR="00263D2A" w:rsidRPr="007A3966" w:rsidRDefault="00263D2A" w:rsidP="00263D2A">
      <w:pPr>
        <w:pStyle w:val="Heading1"/>
        <w:numPr>
          <w:ilvl w:val="0"/>
          <w:numId w:val="12"/>
        </w:numPr>
        <w:spacing w:before="0" w:beforeAutospacing="0"/>
        <w:rPr>
          <w:rStyle w:val="a-size-extra-large"/>
          <w:color w:val="111111"/>
          <w:sz w:val="24"/>
          <w:szCs w:val="24"/>
        </w:rPr>
      </w:pPr>
      <w:proofErr w:type="spellStart"/>
      <w:r w:rsidRPr="007E4B6C">
        <w:rPr>
          <w:rStyle w:val="a-size-extra-large"/>
          <w:color w:val="111111"/>
          <w:sz w:val="24"/>
          <w:szCs w:val="24"/>
        </w:rPr>
        <w:t>Schaum's</w:t>
      </w:r>
      <w:proofErr w:type="spellEnd"/>
      <w:r w:rsidRPr="007E4B6C">
        <w:rPr>
          <w:rStyle w:val="a-size-extra-large"/>
          <w:color w:val="111111"/>
          <w:sz w:val="24"/>
          <w:szCs w:val="24"/>
        </w:rPr>
        <w:t xml:space="preserve"> Outline of Introduction to Mathematical Economics by Edward Dowling, 3rd Edition </w:t>
      </w:r>
      <w:r w:rsidRPr="007E4B6C">
        <w:rPr>
          <w:rStyle w:val="a-size-extra-large"/>
          <w:i/>
          <w:color w:val="111111"/>
          <w:sz w:val="24"/>
          <w:szCs w:val="24"/>
        </w:rPr>
        <w:t>(</w:t>
      </w:r>
      <w:proofErr w:type="spellStart"/>
      <w:r w:rsidRPr="007E4B6C">
        <w:rPr>
          <w:rStyle w:val="a-size-extra-large"/>
          <w:i/>
          <w:color w:val="111111"/>
          <w:sz w:val="24"/>
          <w:szCs w:val="24"/>
        </w:rPr>
        <w:t>Schaum</w:t>
      </w:r>
      <w:proofErr w:type="spellEnd"/>
      <w:r w:rsidRPr="007E4B6C">
        <w:rPr>
          <w:rStyle w:val="a-size-extra-large"/>
          <w:i/>
          <w:color w:val="111111"/>
          <w:sz w:val="24"/>
          <w:szCs w:val="24"/>
        </w:rPr>
        <w:t>)</w:t>
      </w:r>
    </w:p>
    <w:p w14:paraId="6410C68A" w14:textId="729D761E" w:rsidR="007A3966" w:rsidRDefault="007A3966" w:rsidP="007A3966">
      <w:pPr>
        <w:pStyle w:val="Heading1"/>
        <w:spacing w:before="0" w:beforeAutospacing="0"/>
        <w:rPr>
          <w:color w:val="111111"/>
          <w:sz w:val="24"/>
          <w:szCs w:val="24"/>
        </w:rPr>
      </w:pPr>
    </w:p>
    <w:p w14:paraId="1DC962DF" w14:textId="51E2D629" w:rsidR="007A3966" w:rsidRDefault="007A3966" w:rsidP="007A3966">
      <w:pPr>
        <w:pStyle w:val="Heading1"/>
        <w:spacing w:before="0" w:beforeAutospacing="0"/>
        <w:rPr>
          <w:color w:val="111111"/>
          <w:sz w:val="24"/>
          <w:szCs w:val="24"/>
        </w:rPr>
      </w:pPr>
    </w:p>
    <w:p w14:paraId="063EB1DF" w14:textId="2E3A7CB9" w:rsidR="007A3966" w:rsidRDefault="007A3966" w:rsidP="007A3966">
      <w:pPr>
        <w:pStyle w:val="Heading1"/>
        <w:spacing w:before="0" w:beforeAutospacing="0"/>
        <w:rPr>
          <w:color w:val="111111"/>
          <w:sz w:val="24"/>
          <w:szCs w:val="24"/>
        </w:rPr>
      </w:pPr>
    </w:p>
    <w:p w14:paraId="14CF8E57" w14:textId="79945DDE" w:rsidR="007A3966" w:rsidRDefault="007A3966" w:rsidP="007A3966">
      <w:pPr>
        <w:pStyle w:val="Heading1"/>
        <w:spacing w:before="0" w:beforeAutospacing="0"/>
        <w:rPr>
          <w:color w:val="111111"/>
          <w:sz w:val="24"/>
          <w:szCs w:val="24"/>
        </w:rPr>
      </w:pPr>
    </w:p>
    <w:p w14:paraId="4BE20BAD" w14:textId="39E6D9C5" w:rsidR="007A3966" w:rsidRDefault="007A3966" w:rsidP="007A3966">
      <w:pPr>
        <w:pStyle w:val="Heading1"/>
        <w:spacing w:before="0" w:beforeAutospacing="0"/>
        <w:rPr>
          <w:color w:val="111111"/>
          <w:sz w:val="24"/>
          <w:szCs w:val="24"/>
        </w:rPr>
      </w:pPr>
    </w:p>
    <w:p w14:paraId="683D1FF3" w14:textId="0BFF8EC3" w:rsidR="007A3966" w:rsidRDefault="007A3966" w:rsidP="007A3966">
      <w:pPr>
        <w:pStyle w:val="Heading1"/>
        <w:spacing w:before="0" w:beforeAutospacing="0"/>
        <w:rPr>
          <w:color w:val="111111"/>
          <w:sz w:val="24"/>
          <w:szCs w:val="24"/>
        </w:rPr>
      </w:pPr>
    </w:p>
    <w:p w14:paraId="66148E61" w14:textId="3DA6FA47" w:rsidR="007A3966" w:rsidRDefault="007A3966" w:rsidP="007A3966">
      <w:pPr>
        <w:pStyle w:val="Heading1"/>
        <w:spacing w:before="0" w:beforeAutospacing="0"/>
        <w:rPr>
          <w:color w:val="111111"/>
          <w:sz w:val="24"/>
          <w:szCs w:val="24"/>
        </w:rPr>
      </w:pPr>
    </w:p>
    <w:p w14:paraId="49DC43DE" w14:textId="22247FD4" w:rsidR="007A3966" w:rsidRDefault="007A3966" w:rsidP="007A3966">
      <w:pPr>
        <w:pStyle w:val="Heading1"/>
        <w:spacing w:before="0" w:beforeAutospacing="0"/>
        <w:rPr>
          <w:color w:val="111111"/>
          <w:sz w:val="24"/>
          <w:szCs w:val="24"/>
        </w:rPr>
      </w:pPr>
    </w:p>
    <w:p w14:paraId="6D48BC3C" w14:textId="1A6A29EF" w:rsidR="007A3966" w:rsidRDefault="007A3966" w:rsidP="007A3966">
      <w:pPr>
        <w:pStyle w:val="Heading1"/>
        <w:spacing w:before="0" w:beforeAutospacing="0"/>
        <w:rPr>
          <w:color w:val="111111"/>
          <w:sz w:val="24"/>
          <w:szCs w:val="24"/>
        </w:rPr>
      </w:pPr>
    </w:p>
    <w:p w14:paraId="75D76B18" w14:textId="64347D8A" w:rsidR="007A3966" w:rsidRDefault="007A3966" w:rsidP="007A3966">
      <w:pPr>
        <w:pStyle w:val="Heading1"/>
        <w:spacing w:before="0" w:beforeAutospacing="0"/>
        <w:rPr>
          <w:color w:val="111111"/>
          <w:sz w:val="24"/>
          <w:szCs w:val="24"/>
        </w:rPr>
      </w:pPr>
    </w:p>
    <w:p w14:paraId="4CC100DB" w14:textId="77777777" w:rsidR="007A3966" w:rsidRPr="007E4B6C" w:rsidRDefault="007A3966" w:rsidP="007A3966">
      <w:pPr>
        <w:pStyle w:val="Heading1"/>
        <w:spacing w:before="0" w:beforeAutospacing="0"/>
        <w:rPr>
          <w:color w:val="111111"/>
          <w:sz w:val="24"/>
          <w:szCs w:val="24"/>
        </w:rPr>
      </w:pPr>
    </w:p>
    <w:tbl>
      <w:tblPr>
        <w:tblStyle w:val="GridTable2-Accent51"/>
        <w:tblpPr w:leftFromText="180" w:rightFromText="180" w:vertAnchor="text" w:horzAnchor="margin" w:tblpY="-67"/>
        <w:tblW w:w="9686" w:type="dxa"/>
        <w:tblLook w:val="04A0" w:firstRow="1" w:lastRow="0" w:firstColumn="1" w:lastColumn="0" w:noHBand="0" w:noVBand="1"/>
      </w:tblPr>
      <w:tblGrid>
        <w:gridCol w:w="843"/>
        <w:gridCol w:w="1363"/>
        <w:gridCol w:w="5174"/>
        <w:gridCol w:w="2306"/>
      </w:tblGrid>
      <w:tr w:rsidR="00C2093C" w:rsidRPr="00DE2682" w14:paraId="30FBB1A2" w14:textId="77777777" w:rsidTr="00A05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163CDE5C" w14:textId="77777777" w:rsidR="00C2093C" w:rsidRPr="00DE2682" w:rsidRDefault="00C2093C" w:rsidP="00DC77DA">
            <w:pPr>
              <w:rPr>
                <w:rFonts w:ascii="Times New Roman" w:hAnsi="Times New Roman" w:cs="Times New Roman"/>
                <w:sz w:val="24"/>
                <w:szCs w:val="24"/>
              </w:rPr>
            </w:pPr>
            <w:proofErr w:type="spellStart"/>
            <w:r>
              <w:rPr>
                <w:rFonts w:ascii="Times New Roman" w:hAnsi="Times New Roman" w:cs="Times New Roman"/>
                <w:sz w:val="24"/>
                <w:szCs w:val="24"/>
              </w:rPr>
              <w:lastRenderedPageBreak/>
              <w:t>Wk</w:t>
            </w:r>
            <w:proofErr w:type="spellEnd"/>
          </w:p>
        </w:tc>
        <w:tc>
          <w:tcPr>
            <w:tcW w:w="1363" w:type="dxa"/>
          </w:tcPr>
          <w:p w14:paraId="382B3182" w14:textId="77777777" w:rsidR="00C2093C" w:rsidRPr="00DE2682" w:rsidRDefault="00C2093C" w:rsidP="00DC77D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Dates</w:t>
            </w:r>
          </w:p>
        </w:tc>
        <w:tc>
          <w:tcPr>
            <w:tcW w:w="5174" w:type="dxa"/>
          </w:tcPr>
          <w:p w14:paraId="6C172A01" w14:textId="77777777" w:rsidR="00C2093C" w:rsidRPr="00DE2682" w:rsidRDefault="00C2093C" w:rsidP="00DC77D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DE2682">
              <w:rPr>
                <w:rFonts w:ascii="Times New Roman" w:hAnsi="Times New Roman" w:cs="Times New Roman"/>
                <w:sz w:val="24"/>
                <w:szCs w:val="24"/>
              </w:rPr>
              <w:t>Topic</w:t>
            </w:r>
          </w:p>
        </w:tc>
        <w:tc>
          <w:tcPr>
            <w:tcW w:w="2306" w:type="dxa"/>
          </w:tcPr>
          <w:p w14:paraId="4FB36A23" w14:textId="77777777" w:rsidR="00C2093C" w:rsidRPr="00DE2682" w:rsidRDefault="00C2093C" w:rsidP="00DC77D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2682">
              <w:rPr>
                <w:rFonts w:ascii="Times New Roman" w:hAnsi="Times New Roman" w:cs="Times New Roman"/>
                <w:sz w:val="24"/>
                <w:szCs w:val="24"/>
              </w:rPr>
              <w:t>Reading</w:t>
            </w:r>
          </w:p>
        </w:tc>
      </w:tr>
      <w:tr w:rsidR="00C2093C" w:rsidRPr="00DE2682" w14:paraId="4BF6A998" w14:textId="77777777" w:rsidTr="00A0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42DA636D" w14:textId="77777777" w:rsidR="00C2093C" w:rsidRPr="00DE2682" w:rsidRDefault="00C2093C" w:rsidP="00DC77DA">
            <w:pPr>
              <w:rPr>
                <w:rFonts w:ascii="Times New Roman" w:hAnsi="Times New Roman" w:cs="Times New Roman"/>
                <w:sz w:val="24"/>
                <w:szCs w:val="24"/>
              </w:rPr>
            </w:pPr>
            <w:r>
              <w:rPr>
                <w:rFonts w:ascii="Times New Roman" w:hAnsi="Times New Roman" w:cs="Times New Roman"/>
                <w:sz w:val="24"/>
                <w:szCs w:val="24"/>
              </w:rPr>
              <w:t>1</w:t>
            </w:r>
          </w:p>
        </w:tc>
        <w:tc>
          <w:tcPr>
            <w:tcW w:w="1363" w:type="dxa"/>
          </w:tcPr>
          <w:p w14:paraId="5EB0AED3" w14:textId="4EF2A959" w:rsidR="00C2093C" w:rsidRPr="00BF5860" w:rsidRDefault="00C2093C" w:rsidP="00DC7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 (Wed)</w:t>
            </w:r>
          </w:p>
        </w:tc>
        <w:tc>
          <w:tcPr>
            <w:tcW w:w="5174" w:type="dxa"/>
          </w:tcPr>
          <w:p w14:paraId="5721B95E" w14:textId="3F021BD6" w:rsidR="00C2093C" w:rsidRPr="00A05191" w:rsidRDefault="00C2093C" w:rsidP="00A05191">
            <w:pPr>
              <w:pStyle w:val="ListParagraph"/>
              <w:numPr>
                <w:ilvl w:val="0"/>
                <w:numId w:val="2"/>
              </w:numPr>
              <w:tabs>
                <w:tab w:val="left" w:pos="220"/>
                <w:tab w:val="left" w:pos="720"/>
              </w:tabs>
              <w:autoSpaceDE w:val="0"/>
              <w:autoSpaceDN w:val="0"/>
              <w:adjustRightInd w:val="0"/>
              <w:spacing w:after="240" w:line="240" w:lineRule="atLeast"/>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Linear Economic Models</w:t>
            </w:r>
          </w:p>
        </w:tc>
        <w:tc>
          <w:tcPr>
            <w:tcW w:w="2306" w:type="dxa"/>
          </w:tcPr>
          <w:p w14:paraId="08FF8238" w14:textId="77777777" w:rsidR="00C2093C" w:rsidRPr="00C2093C" w:rsidRDefault="00C2093C" w:rsidP="00C2093C">
            <w:pPr>
              <w:pStyle w:val="ListParagraph"/>
              <w:numPr>
                <w:ilvl w:val="0"/>
                <w:numId w:val="2"/>
              </w:numPr>
              <w:tabs>
                <w:tab w:val="left" w:pos="220"/>
                <w:tab w:val="left" w:pos="720"/>
              </w:tabs>
              <w:autoSpaceDE w:val="0"/>
              <w:autoSpaceDN w:val="0"/>
              <w:adjustRightInd w:val="0"/>
              <w:spacing w:after="320" w:line="360" w:lineRule="atLeast"/>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7030A0"/>
              </w:rPr>
            </w:pPr>
            <w:r w:rsidRPr="00263D2A">
              <w:rPr>
                <w:rFonts w:ascii="Times New Roman" w:hAnsi="Times New Roman" w:cs="Times New Roman"/>
                <w:i/>
                <w:iCs/>
                <w:color w:val="7030A0"/>
              </w:rPr>
              <w:t>Ch. 3</w:t>
            </w:r>
            <w:r>
              <w:rPr>
                <w:rFonts w:ascii="Times New Roman" w:hAnsi="Times New Roman" w:cs="Times New Roman"/>
                <w:i/>
                <w:iCs/>
                <w:color w:val="7030A0"/>
              </w:rPr>
              <w:t xml:space="preserve"> </w:t>
            </w:r>
            <w:r w:rsidRPr="00263D2A">
              <w:rPr>
                <w:rFonts w:ascii="Times New Roman" w:hAnsi="Times New Roman" w:cs="Times New Roman"/>
                <w:i/>
                <w:iCs/>
                <w:color w:val="7030A0"/>
              </w:rPr>
              <w:t xml:space="preserve"> </w:t>
            </w:r>
            <w:r w:rsidRPr="00263D2A">
              <w:rPr>
                <w:rFonts w:ascii="Times New Roman" w:eastAsia="Times New Roman" w:hAnsi="Times New Roman" w:cs="Times New Roman"/>
                <w:i/>
                <w:color w:val="7030A0"/>
                <w:spacing w:val="8"/>
                <w:kern w:val="36"/>
              </w:rPr>
              <w:t>(W+C)</w:t>
            </w:r>
          </w:p>
          <w:p w14:paraId="37A18EF9" w14:textId="2FE4AD46" w:rsidR="00C2093C" w:rsidRPr="00A05191" w:rsidRDefault="00C2093C" w:rsidP="00A05191">
            <w:pPr>
              <w:pStyle w:val="ListParagraph"/>
              <w:numPr>
                <w:ilvl w:val="0"/>
                <w:numId w:val="2"/>
              </w:numPr>
              <w:tabs>
                <w:tab w:val="left" w:pos="220"/>
                <w:tab w:val="left" w:pos="720"/>
              </w:tabs>
              <w:autoSpaceDE w:val="0"/>
              <w:autoSpaceDN w:val="0"/>
              <w:adjustRightInd w:val="0"/>
              <w:spacing w:after="320" w:line="360" w:lineRule="atLeast"/>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7030A0"/>
              </w:rPr>
            </w:pPr>
            <w:r>
              <w:rPr>
                <w:rFonts w:ascii="Times New Roman" w:eastAsia="MS Mincho" w:hAnsi="Times New Roman" w:cs="Times New Roman"/>
                <w:i/>
                <w:color w:val="7030A0"/>
              </w:rPr>
              <w:t>Ch. 2, 6 (</w:t>
            </w:r>
            <w:proofErr w:type="spellStart"/>
            <w:r>
              <w:rPr>
                <w:rFonts w:ascii="Times New Roman" w:eastAsia="MS Mincho" w:hAnsi="Times New Roman" w:cs="Times New Roman"/>
                <w:i/>
                <w:color w:val="7030A0"/>
              </w:rPr>
              <w:t>Schaum</w:t>
            </w:r>
            <w:proofErr w:type="spellEnd"/>
            <w:r>
              <w:rPr>
                <w:rFonts w:ascii="Times New Roman" w:eastAsia="MS Mincho" w:hAnsi="Times New Roman" w:cs="Times New Roman"/>
                <w:i/>
                <w:color w:val="7030A0"/>
              </w:rPr>
              <w:t>)</w:t>
            </w:r>
          </w:p>
        </w:tc>
      </w:tr>
      <w:tr w:rsidR="00C2093C" w:rsidRPr="00DE2682" w14:paraId="70FE8333" w14:textId="77777777" w:rsidTr="00A05191">
        <w:tc>
          <w:tcPr>
            <w:cnfStyle w:val="001000000000" w:firstRow="0" w:lastRow="0" w:firstColumn="1" w:lastColumn="0" w:oddVBand="0" w:evenVBand="0" w:oddHBand="0" w:evenHBand="0" w:firstRowFirstColumn="0" w:firstRowLastColumn="0" w:lastRowFirstColumn="0" w:lastRowLastColumn="0"/>
            <w:tcW w:w="843" w:type="dxa"/>
          </w:tcPr>
          <w:p w14:paraId="50D4FC77" w14:textId="77777777" w:rsidR="00C2093C" w:rsidRDefault="00C2093C" w:rsidP="00DC77DA">
            <w:pPr>
              <w:rPr>
                <w:rFonts w:ascii="Times New Roman" w:hAnsi="Times New Roman" w:cs="Times New Roman"/>
                <w:sz w:val="24"/>
                <w:szCs w:val="24"/>
              </w:rPr>
            </w:pPr>
            <w:r>
              <w:rPr>
                <w:rFonts w:ascii="Times New Roman" w:hAnsi="Times New Roman" w:cs="Times New Roman"/>
                <w:sz w:val="24"/>
                <w:szCs w:val="24"/>
              </w:rPr>
              <w:t>2</w:t>
            </w:r>
          </w:p>
        </w:tc>
        <w:tc>
          <w:tcPr>
            <w:tcW w:w="1363" w:type="dxa"/>
          </w:tcPr>
          <w:p w14:paraId="15E64FAD"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9/13</w:t>
            </w:r>
          </w:p>
          <w:p w14:paraId="3F8B6FA6"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9/15</w:t>
            </w:r>
          </w:p>
          <w:p w14:paraId="6346F7F0"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174" w:type="dxa"/>
          </w:tcPr>
          <w:p w14:paraId="7B07537E" w14:textId="77777777" w:rsidR="00A05191" w:rsidRPr="00536E97" w:rsidRDefault="00A05191" w:rsidP="00A05191">
            <w:pPr>
              <w:pStyle w:val="ListParagraph"/>
              <w:numPr>
                <w:ilvl w:val="0"/>
                <w:numId w:val="2"/>
              </w:numPr>
              <w:tabs>
                <w:tab w:val="left" w:pos="220"/>
                <w:tab w:val="left" w:pos="720"/>
              </w:tabs>
              <w:autoSpaceDE w:val="0"/>
              <w:autoSpaceDN w:val="0"/>
              <w:adjustRightInd w:val="0"/>
              <w:spacing w:after="320" w:line="360" w:lineRule="atLeas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Static Partial Equilibrium Analysis</w:t>
            </w:r>
          </w:p>
          <w:p w14:paraId="6099D997" w14:textId="77777777" w:rsidR="00C2093C" w:rsidRDefault="00A05191" w:rsidP="00A05191">
            <w:pPr>
              <w:pStyle w:val="ListParagraph"/>
              <w:numPr>
                <w:ilvl w:val="0"/>
                <w:numId w:val="2"/>
              </w:numPr>
              <w:tabs>
                <w:tab w:val="left" w:pos="220"/>
                <w:tab w:val="left" w:pos="720"/>
              </w:tabs>
              <w:autoSpaceDE w:val="0"/>
              <w:autoSpaceDN w:val="0"/>
              <w:adjustRightInd w:val="0"/>
              <w:spacing w:after="320" w:line="360" w:lineRule="atLeas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General Equilibrium Analysis</w:t>
            </w:r>
          </w:p>
          <w:p w14:paraId="34F7BBF1" w14:textId="093D570B" w:rsidR="00A05191" w:rsidRPr="00A05191" w:rsidRDefault="00A05191" w:rsidP="00A05191">
            <w:pPr>
              <w:pStyle w:val="ListParagraph"/>
              <w:numPr>
                <w:ilvl w:val="0"/>
                <w:numId w:val="2"/>
              </w:numPr>
              <w:tabs>
                <w:tab w:val="left" w:pos="220"/>
                <w:tab w:val="left" w:pos="720"/>
              </w:tabs>
              <w:autoSpaceDE w:val="0"/>
              <w:autoSpaceDN w:val="0"/>
              <w:adjustRightInd w:val="0"/>
              <w:spacing w:after="320" w:line="360" w:lineRule="atLeas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sidRPr="00A05191">
              <w:rPr>
                <w:rFonts w:ascii="Times New Roman" w:hAnsi="Times New Roman" w:cs="Times New Roman"/>
                <w:i/>
                <w:iCs/>
                <w:color w:val="000000"/>
              </w:rPr>
              <w:t>Income and Price Elasticity</w:t>
            </w:r>
          </w:p>
        </w:tc>
        <w:tc>
          <w:tcPr>
            <w:tcW w:w="2306" w:type="dxa"/>
          </w:tcPr>
          <w:p w14:paraId="6DFC3035" w14:textId="77777777" w:rsidR="00A05191" w:rsidRPr="00C2093C" w:rsidRDefault="00A05191" w:rsidP="00A05191">
            <w:pPr>
              <w:pStyle w:val="ListParagraph"/>
              <w:numPr>
                <w:ilvl w:val="0"/>
                <w:numId w:val="2"/>
              </w:numPr>
              <w:tabs>
                <w:tab w:val="left" w:pos="220"/>
                <w:tab w:val="left" w:pos="720"/>
              </w:tabs>
              <w:autoSpaceDE w:val="0"/>
              <w:autoSpaceDN w:val="0"/>
              <w:adjustRightInd w:val="0"/>
              <w:spacing w:after="320" w:line="360" w:lineRule="atLeas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7030A0"/>
              </w:rPr>
            </w:pPr>
            <w:r w:rsidRPr="00263D2A">
              <w:rPr>
                <w:rFonts w:ascii="Times New Roman" w:hAnsi="Times New Roman" w:cs="Times New Roman"/>
                <w:i/>
                <w:iCs/>
                <w:color w:val="7030A0"/>
              </w:rPr>
              <w:t>Ch. 3</w:t>
            </w:r>
            <w:r>
              <w:rPr>
                <w:rFonts w:ascii="Times New Roman" w:hAnsi="Times New Roman" w:cs="Times New Roman"/>
                <w:i/>
                <w:iCs/>
                <w:color w:val="7030A0"/>
              </w:rPr>
              <w:t xml:space="preserve"> </w:t>
            </w:r>
            <w:r w:rsidRPr="00263D2A">
              <w:rPr>
                <w:rFonts w:ascii="Times New Roman" w:hAnsi="Times New Roman" w:cs="Times New Roman"/>
                <w:i/>
                <w:iCs/>
                <w:color w:val="7030A0"/>
              </w:rPr>
              <w:t xml:space="preserve"> </w:t>
            </w:r>
            <w:r w:rsidRPr="00263D2A">
              <w:rPr>
                <w:rFonts w:ascii="Times New Roman" w:eastAsia="Times New Roman" w:hAnsi="Times New Roman" w:cs="Times New Roman"/>
                <w:i/>
                <w:color w:val="7030A0"/>
                <w:spacing w:val="8"/>
                <w:kern w:val="36"/>
              </w:rPr>
              <w:t>(W+C)</w:t>
            </w:r>
          </w:p>
          <w:p w14:paraId="58B9F525" w14:textId="1FC69B26" w:rsidR="00C2093C" w:rsidRPr="00A05191" w:rsidRDefault="00A05191" w:rsidP="00A05191">
            <w:pPr>
              <w:pStyle w:val="ListParagraph"/>
              <w:numPr>
                <w:ilvl w:val="0"/>
                <w:numId w:val="2"/>
              </w:numPr>
              <w:tabs>
                <w:tab w:val="left" w:pos="220"/>
                <w:tab w:val="left" w:pos="720"/>
              </w:tabs>
              <w:autoSpaceDE w:val="0"/>
              <w:autoSpaceDN w:val="0"/>
              <w:adjustRightInd w:val="0"/>
              <w:spacing w:after="320" w:line="360" w:lineRule="atLeast"/>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7030A0"/>
              </w:rPr>
            </w:pPr>
            <w:r>
              <w:rPr>
                <w:rFonts w:ascii="Times New Roman" w:eastAsia="MS Mincho" w:hAnsi="Times New Roman" w:cs="Times New Roman"/>
                <w:i/>
                <w:color w:val="7030A0"/>
              </w:rPr>
              <w:t>Ch. 2, 6 (</w:t>
            </w:r>
            <w:proofErr w:type="spellStart"/>
            <w:r>
              <w:rPr>
                <w:rFonts w:ascii="Times New Roman" w:eastAsia="MS Mincho" w:hAnsi="Times New Roman" w:cs="Times New Roman"/>
                <w:i/>
                <w:color w:val="7030A0"/>
              </w:rPr>
              <w:t>Schaum</w:t>
            </w:r>
            <w:proofErr w:type="spellEnd"/>
            <w:r>
              <w:rPr>
                <w:rFonts w:ascii="Times New Roman" w:eastAsia="MS Mincho" w:hAnsi="Times New Roman" w:cs="Times New Roman"/>
                <w:i/>
                <w:color w:val="7030A0"/>
              </w:rPr>
              <w:t>)</w:t>
            </w:r>
          </w:p>
        </w:tc>
      </w:tr>
      <w:tr w:rsidR="00C2093C" w:rsidRPr="00DE2682" w14:paraId="23E9C43C" w14:textId="77777777" w:rsidTr="00A0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6EFC37E8" w14:textId="77777777" w:rsidR="00C2093C" w:rsidRDefault="00C2093C" w:rsidP="00DC77DA">
            <w:pPr>
              <w:rPr>
                <w:rFonts w:ascii="Times New Roman" w:hAnsi="Times New Roman" w:cs="Times New Roman"/>
                <w:sz w:val="24"/>
                <w:szCs w:val="24"/>
              </w:rPr>
            </w:pPr>
            <w:r>
              <w:rPr>
                <w:rFonts w:ascii="Times New Roman" w:hAnsi="Times New Roman" w:cs="Times New Roman"/>
                <w:sz w:val="24"/>
                <w:szCs w:val="24"/>
              </w:rPr>
              <w:t>3</w:t>
            </w:r>
          </w:p>
        </w:tc>
        <w:tc>
          <w:tcPr>
            <w:tcW w:w="1363" w:type="dxa"/>
          </w:tcPr>
          <w:p w14:paraId="5CF9AD33"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9/20</w:t>
            </w:r>
          </w:p>
          <w:p w14:paraId="71766959"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9/22</w:t>
            </w:r>
          </w:p>
        </w:tc>
        <w:tc>
          <w:tcPr>
            <w:tcW w:w="5174" w:type="dxa"/>
          </w:tcPr>
          <w:p w14:paraId="2FA0543A" w14:textId="77777777" w:rsidR="00A05191" w:rsidRPr="00A05191" w:rsidRDefault="00A05191" w:rsidP="00A05191">
            <w:pPr>
              <w:pStyle w:val="ListParagraph"/>
              <w:numPr>
                <w:ilvl w:val="0"/>
                <w:numId w:val="27"/>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A05191">
              <w:rPr>
                <w:rFonts w:ascii="Times New Roman" w:hAnsi="Times New Roman" w:cs="Times New Roman"/>
                <w:i/>
                <w:iCs/>
                <w:color w:val="000000"/>
              </w:rPr>
              <w:t xml:space="preserve">Linear Models and Matrix Algebra </w:t>
            </w:r>
          </w:p>
          <w:p w14:paraId="34CC089E" w14:textId="77777777" w:rsidR="00A05191" w:rsidRPr="00A05191" w:rsidRDefault="00A05191" w:rsidP="00F72AF8">
            <w:pPr>
              <w:pStyle w:val="ListParagraph"/>
              <w:numPr>
                <w:ilvl w:val="1"/>
                <w:numId w:val="27"/>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A05191">
              <w:rPr>
                <w:rFonts w:ascii="Times New Roman" w:hAnsi="Times New Roman" w:cs="Times New Roman"/>
                <w:i/>
                <w:iCs/>
                <w:color w:val="000000"/>
              </w:rPr>
              <w:t>Matrix Operations</w:t>
            </w:r>
          </w:p>
          <w:p w14:paraId="12735D2F" w14:textId="77777777" w:rsidR="00A05191" w:rsidRPr="00A05191" w:rsidRDefault="00A05191" w:rsidP="00F72AF8">
            <w:pPr>
              <w:pStyle w:val="ListParagraph"/>
              <w:numPr>
                <w:ilvl w:val="1"/>
                <w:numId w:val="27"/>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A05191">
              <w:rPr>
                <w:rFonts w:ascii="Times New Roman" w:hAnsi="Times New Roman" w:cs="Times New Roman"/>
                <w:i/>
                <w:iCs/>
                <w:color w:val="000000"/>
              </w:rPr>
              <w:t xml:space="preserve">Determinants </w:t>
            </w:r>
          </w:p>
          <w:p w14:paraId="6ECA87FF" w14:textId="77777777" w:rsidR="00A05191" w:rsidRPr="00A05191" w:rsidRDefault="00A05191" w:rsidP="00F72AF8">
            <w:pPr>
              <w:pStyle w:val="ListParagraph"/>
              <w:numPr>
                <w:ilvl w:val="1"/>
                <w:numId w:val="27"/>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A05191">
              <w:rPr>
                <w:rFonts w:ascii="Times New Roman" w:hAnsi="Times New Roman" w:cs="Times New Roman"/>
                <w:i/>
                <w:iCs/>
                <w:color w:val="000000"/>
              </w:rPr>
              <w:t>Matrix Inversion</w:t>
            </w:r>
          </w:p>
          <w:p w14:paraId="652140FA" w14:textId="77777777" w:rsidR="00A05191" w:rsidRDefault="00A05191" w:rsidP="00F72AF8">
            <w:pPr>
              <w:pStyle w:val="ListParagraph"/>
              <w:numPr>
                <w:ilvl w:val="1"/>
                <w:numId w:val="27"/>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A05191">
              <w:rPr>
                <w:rFonts w:ascii="Times New Roman" w:hAnsi="Times New Roman" w:cs="Times New Roman"/>
                <w:i/>
                <w:iCs/>
                <w:color w:val="000000"/>
              </w:rPr>
              <w:t>Cramer’s Rule</w:t>
            </w:r>
          </w:p>
          <w:p w14:paraId="148B5C27" w14:textId="6900F76F" w:rsidR="00A05191" w:rsidRPr="00F72AF8" w:rsidRDefault="00A05191" w:rsidP="00A05191">
            <w:pPr>
              <w:pStyle w:val="ListParagraph"/>
              <w:numPr>
                <w:ilvl w:val="0"/>
                <w:numId w:val="27"/>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F72AF8">
              <w:rPr>
                <w:rFonts w:ascii="Times New Roman" w:hAnsi="Times New Roman" w:cs="Times New Roman"/>
                <w:b/>
                <w:i/>
                <w:iCs/>
                <w:color w:val="538135" w:themeColor="accent6" w:themeShade="BF"/>
              </w:rPr>
              <w:t xml:space="preserve">Problem Set #1 Assigned </w:t>
            </w:r>
          </w:p>
          <w:p w14:paraId="03C950D8" w14:textId="77777777" w:rsidR="00C2093C" w:rsidRDefault="00C2093C" w:rsidP="00DC77DA">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06" w:type="dxa"/>
          </w:tcPr>
          <w:p w14:paraId="281E9FE6" w14:textId="0BBB2EC7" w:rsidR="00A05191" w:rsidRPr="00A05191" w:rsidRDefault="00A05191" w:rsidP="00A05191">
            <w:pPr>
              <w:pStyle w:val="ListParagraph"/>
              <w:numPr>
                <w:ilvl w:val="0"/>
                <w:numId w:val="28"/>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7030A0"/>
              </w:rPr>
            </w:pPr>
            <w:r w:rsidRPr="00A05191">
              <w:rPr>
                <w:rFonts w:ascii="Times New Roman" w:eastAsia="MS Mincho" w:hAnsi="Times New Roman" w:cs="Times New Roman"/>
                <w:i/>
                <w:color w:val="7030A0"/>
              </w:rPr>
              <w:t>Ch. 10, 11</w:t>
            </w:r>
            <w:r>
              <w:rPr>
                <w:rFonts w:ascii="Times New Roman" w:eastAsia="MS Mincho" w:hAnsi="Times New Roman" w:cs="Times New Roman"/>
                <w:i/>
                <w:color w:val="7030A0"/>
              </w:rPr>
              <w:t xml:space="preserve"> </w:t>
            </w:r>
            <w:r w:rsidRPr="00A05191">
              <w:rPr>
                <w:rFonts w:ascii="Times New Roman" w:eastAsia="MS Mincho" w:hAnsi="Times New Roman" w:cs="Times New Roman"/>
                <w:i/>
                <w:color w:val="7030A0"/>
              </w:rPr>
              <w:t>(</w:t>
            </w:r>
            <w:proofErr w:type="spellStart"/>
            <w:r w:rsidRPr="00A05191">
              <w:rPr>
                <w:rFonts w:ascii="Times New Roman" w:eastAsia="MS Mincho" w:hAnsi="Times New Roman" w:cs="Times New Roman"/>
                <w:i/>
                <w:color w:val="7030A0"/>
              </w:rPr>
              <w:t>Schaum</w:t>
            </w:r>
            <w:proofErr w:type="spellEnd"/>
            <w:r w:rsidRPr="00A05191">
              <w:rPr>
                <w:rFonts w:ascii="Times New Roman" w:eastAsia="MS Mincho" w:hAnsi="Times New Roman" w:cs="Times New Roman"/>
                <w:i/>
                <w:color w:val="7030A0"/>
              </w:rPr>
              <w:t>)</w:t>
            </w:r>
          </w:p>
          <w:p w14:paraId="766F38FA" w14:textId="2308EAA6" w:rsidR="00C2093C" w:rsidRDefault="00C2093C" w:rsidP="00DC7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2093C" w:rsidRPr="00DE2682" w14:paraId="581E6695" w14:textId="77777777" w:rsidTr="00A05191">
        <w:tc>
          <w:tcPr>
            <w:cnfStyle w:val="001000000000" w:firstRow="0" w:lastRow="0" w:firstColumn="1" w:lastColumn="0" w:oddVBand="0" w:evenVBand="0" w:oddHBand="0" w:evenHBand="0" w:firstRowFirstColumn="0" w:firstRowLastColumn="0" w:lastRowFirstColumn="0" w:lastRowLastColumn="0"/>
            <w:tcW w:w="843" w:type="dxa"/>
          </w:tcPr>
          <w:p w14:paraId="5A19FD8C" w14:textId="77777777" w:rsidR="00C2093C" w:rsidRPr="00DE2682" w:rsidRDefault="00C2093C" w:rsidP="00DC77DA">
            <w:pPr>
              <w:rPr>
                <w:rFonts w:ascii="Times New Roman" w:hAnsi="Times New Roman" w:cs="Times New Roman"/>
                <w:sz w:val="24"/>
                <w:szCs w:val="24"/>
              </w:rPr>
            </w:pPr>
            <w:r>
              <w:rPr>
                <w:rFonts w:ascii="Times New Roman" w:hAnsi="Times New Roman" w:cs="Times New Roman"/>
                <w:sz w:val="24"/>
                <w:szCs w:val="24"/>
              </w:rPr>
              <w:t>4</w:t>
            </w:r>
          </w:p>
        </w:tc>
        <w:tc>
          <w:tcPr>
            <w:tcW w:w="1363" w:type="dxa"/>
          </w:tcPr>
          <w:p w14:paraId="4114E7AA" w14:textId="52F3C31C"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9/27</w:t>
            </w:r>
          </w:p>
          <w:p w14:paraId="5A083A66"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9/29</w:t>
            </w:r>
          </w:p>
        </w:tc>
        <w:tc>
          <w:tcPr>
            <w:tcW w:w="5174" w:type="dxa"/>
          </w:tcPr>
          <w:p w14:paraId="4224EDDB" w14:textId="30BCDD55" w:rsidR="00A05191" w:rsidRPr="00A05191" w:rsidRDefault="00A05191" w:rsidP="00A05191">
            <w:pPr>
              <w:pStyle w:val="ListParagraph"/>
              <w:numPr>
                <w:ilvl w:val="0"/>
                <w:numId w:val="28"/>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color w:val="000000"/>
              </w:rPr>
            </w:pPr>
            <w:r w:rsidRPr="00A05191">
              <w:rPr>
                <w:rFonts w:ascii="Times New Roman" w:hAnsi="Times New Roman" w:cs="Times New Roman"/>
                <w:b/>
                <w:bCs/>
                <w:color w:val="000000"/>
              </w:rPr>
              <w:t xml:space="preserve">Differential Calculus  </w:t>
            </w:r>
          </w:p>
          <w:p w14:paraId="1DC5D110" w14:textId="77777777" w:rsidR="00A05191" w:rsidRPr="00536E97" w:rsidRDefault="00A05191" w:rsidP="00A05191">
            <w:pPr>
              <w:pStyle w:val="ListParagraph"/>
              <w:numPr>
                <w:ilvl w:val="1"/>
                <w:numId w:val="28"/>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 xml:space="preserve">Partial derivative </w:t>
            </w:r>
          </w:p>
          <w:p w14:paraId="48F218DF" w14:textId="77777777" w:rsidR="00A05191" w:rsidRPr="00536E97" w:rsidRDefault="00A05191" w:rsidP="00A05191">
            <w:pPr>
              <w:pStyle w:val="ListParagraph"/>
              <w:numPr>
                <w:ilvl w:val="1"/>
                <w:numId w:val="28"/>
              </w:numPr>
              <w:tabs>
                <w:tab w:val="left" w:pos="220"/>
                <w:tab w:val="left" w:pos="720"/>
              </w:tabs>
              <w:autoSpaceDE w:val="0"/>
              <w:autoSpaceDN w:val="0"/>
              <w:adjustRightInd w:val="0"/>
              <w:spacing w:after="320" w:line="36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 xml:space="preserve">Total differential </w:t>
            </w:r>
          </w:p>
          <w:p w14:paraId="5395A1E3" w14:textId="412BACCD" w:rsidR="00C2093C" w:rsidRPr="00A05191" w:rsidRDefault="00A05191" w:rsidP="00A05191">
            <w:pPr>
              <w:pStyle w:val="ListParagraph"/>
              <w:numPr>
                <w:ilvl w:val="1"/>
                <w:numId w:val="28"/>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Comparative Statics</w:t>
            </w:r>
          </w:p>
        </w:tc>
        <w:tc>
          <w:tcPr>
            <w:tcW w:w="2306" w:type="dxa"/>
          </w:tcPr>
          <w:p w14:paraId="6A57DAE9" w14:textId="77777777" w:rsidR="00467E15" w:rsidRPr="00467E15" w:rsidRDefault="00467E15" w:rsidP="00467E15">
            <w:pPr>
              <w:pStyle w:val="ListParagraph"/>
              <w:numPr>
                <w:ilvl w:val="0"/>
                <w:numId w:val="28"/>
              </w:numPr>
              <w:tabs>
                <w:tab w:val="left" w:pos="220"/>
                <w:tab w:val="left" w:pos="720"/>
              </w:tabs>
              <w:autoSpaceDE w:val="0"/>
              <w:autoSpaceDN w:val="0"/>
              <w:adjustRightInd w:val="0"/>
              <w:spacing w:after="320" w:line="36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7030A0"/>
              </w:rPr>
            </w:pPr>
            <w:r w:rsidRPr="00263D2A">
              <w:rPr>
                <w:rFonts w:ascii="Times New Roman" w:hAnsi="Times New Roman" w:cs="Times New Roman"/>
                <w:i/>
                <w:iCs/>
                <w:color w:val="7030A0"/>
              </w:rPr>
              <w:t xml:space="preserve">Ch. 6, 7 </w:t>
            </w:r>
            <w:r w:rsidRPr="00263D2A">
              <w:rPr>
                <w:rFonts w:ascii="Times New Roman" w:eastAsia="Times New Roman" w:hAnsi="Times New Roman" w:cs="Times New Roman"/>
                <w:i/>
                <w:color w:val="7030A0"/>
                <w:spacing w:val="8"/>
                <w:kern w:val="36"/>
              </w:rPr>
              <w:t>(W+C)</w:t>
            </w:r>
            <w:r>
              <w:rPr>
                <w:rFonts w:ascii="Times New Roman" w:eastAsia="Times New Roman" w:hAnsi="Times New Roman" w:cs="Times New Roman"/>
                <w:color w:val="7030A0"/>
                <w:spacing w:val="8"/>
                <w:kern w:val="36"/>
              </w:rPr>
              <w:t xml:space="preserve"> </w:t>
            </w:r>
          </w:p>
          <w:p w14:paraId="214E68FD" w14:textId="52A5F410" w:rsidR="00C2093C" w:rsidRPr="00467E15" w:rsidRDefault="00467E15" w:rsidP="00467E15">
            <w:pPr>
              <w:pStyle w:val="ListParagraph"/>
              <w:numPr>
                <w:ilvl w:val="0"/>
                <w:numId w:val="28"/>
              </w:numPr>
              <w:tabs>
                <w:tab w:val="left" w:pos="220"/>
                <w:tab w:val="left" w:pos="720"/>
              </w:tabs>
              <w:autoSpaceDE w:val="0"/>
              <w:autoSpaceDN w:val="0"/>
              <w:adjustRightInd w:val="0"/>
              <w:spacing w:after="320" w:line="36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7030A0"/>
              </w:rPr>
            </w:pPr>
            <w:r>
              <w:rPr>
                <w:rFonts w:ascii="Times New Roman" w:eastAsia="Times New Roman" w:hAnsi="Times New Roman" w:cs="Times New Roman"/>
                <w:i/>
                <w:color w:val="7030A0"/>
                <w:spacing w:val="8"/>
                <w:kern w:val="36"/>
              </w:rPr>
              <w:t>Ch. 5, 13 (</w:t>
            </w:r>
            <w:proofErr w:type="spellStart"/>
            <w:r>
              <w:rPr>
                <w:rFonts w:ascii="Times New Roman" w:eastAsia="Times New Roman" w:hAnsi="Times New Roman" w:cs="Times New Roman"/>
                <w:i/>
                <w:color w:val="7030A0"/>
                <w:spacing w:val="8"/>
                <w:kern w:val="36"/>
              </w:rPr>
              <w:t>Schaum</w:t>
            </w:r>
            <w:proofErr w:type="spellEnd"/>
            <w:r>
              <w:rPr>
                <w:rFonts w:ascii="Times New Roman" w:eastAsia="Times New Roman" w:hAnsi="Times New Roman" w:cs="Times New Roman"/>
                <w:i/>
                <w:color w:val="7030A0"/>
                <w:spacing w:val="8"/>
                <w:kern w:val="36"/>
              </w:rPr>
              <w:t>)</w:t>
            </w:r>
          </w:p>
        </w:tc>
      </w:tr>
      <w:tr w:rsidR="00C2093C" w14:paraId="6F66659F" w14:textId="77777777" w:rsidTr="00A0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21525692" w14:textId="77777777" w:rsidR="00C2093C" w:rsidRDefault="00C2093C" w:rsidP="00DC77DA">
            <w:pPr>
              <w:rPr>
                <w:rFonts w:ascii="Times New Roman" w:hAnsi="Times New Roman" w:cs="Times New Roman"/>
                <w:sz w:val="24"/>
                <w:szCs w:val="24"/>
              </w:rPr>
            </w:pPr>
            <w:r>
              <w:rPr>
                <w:rFonts w:ascii="Times New Roman" w:hAnsi="Times New Roman" w:cs="Times New Roman"/>
                <w:sz w:val="24"/>
                <w:szCs w:val="24"/>
              </w:rPr>
              <w:t>5</w:t>
            </w:r>
          </w:p>
        </w:tc>
        <w:tc>
          <w:tcPr>
            <w:tcW w:w="1363" w:type="dxa"/>
          </w:tcPr>
          <w:p w14:paraId="6ECFDCDA"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w:t>
            </w:r>
          </w:p>
          <w:p w14:paraId="375891C7"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w:t>
            </w:r>
          </w:p>
        </w:tc>
        <w:tc>
          <w:tcPr>
            <w:tcW w:w="5174" w:type="dxa"/>
          </w:tcPr>
          <w:p w14:paraId="7E6716AE" w14:textId="77777777" w:rsidR="00A05191" w:rsidRPr="00A05191" w:rsidRDefault="00A05191" w:rsidP="00A05191">
            <w:pPr>
              <w:pStyle w:val="ListParagraph"/>
              <w:numPr>
                <w:ilvl w:val="0"/>
                <w:numId w:val="28"/>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A05191">
              <w:rPr>
                <w:rFonts w:ascii="Times New Roman" w:hAnsi="Times New Roman" w:cs="Times New Roman"/>
                <w:b/>
                <w:bCs/>
                <w:color w:val="000000"/>
              </w:rPr>
              <w:t xml:space="preserve">Economic Models and Comparative Statics  </w:t>
            </w:r>
          </w:p>
          <w:p w14:paraId="53DE03ED" w14:textId="77777777" w:rsidR="00A05191" w:rsidRPr="00D71DFF" w:rsidRDefault="00A05191" w:rsidP="00A05191">
            <w:pPr>
              <w:pStyle w:val="ListParagraph"/>
              <w:numPr>
                <w:ilvl w:val="1"/>
                <w:numId w:val="28"/>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color w:val="000000"/>
              </w:rPr>
            </w:pPr>
            <w:r w:rsidRPr="00D71DFF">
              <w:rPr>
                <w:rFonts w:ascii="Times New Roman" w:eastAsia="MS Mincho" w:hAnsi="Times New Roman" w:cs="Times New Roman"/>
                <w:i/>
                <w:color w:val="000000"/>
              </w:rPr>
              <w:t>IS/LM Model &amp; Comparative Statics</w:t>
            </w:r>
          </w:p>
          <w:p w14:paraId="057BCCF2" w14:textId="77777777" w:rsidR="00C2093C" w:rsidRDefault="00A05191" w:rsidP="00A05191">
            <w:pPr>
              <w:pStyle w:val="ListParagraph"/>
              <w:numPr>
                <w:ilvl w:val="1"/>
                <w:numId w:val="28"/>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color w:val="000000"/>
              </w:rPr>
            </w:pPr>
            <w:r w:rsidRPr="00D71DFF">
              <w:rPr>
                <w:rFonts w:ascii="Times New Roman" w:eastAsia="MS Mincho" w:hAnsi="Times New Roman" w:cs="Times New Roman"/>
                <w:i/>
                <w:color w:val="000000"/>
              </w:rPr>
              <w:t>Production Markets &amp; Comparative Statics</w:t>
            </w:r>
          </w:p>
          <w:p w14:paraId="3AE66163" w14:textId="72419DE4" w:rsidR="00A05191" w:rsidRPr="00F72AF8" w:rsidRDefault="00A05191" w:rsidP="00A05191">
            <w:pPr>
              <w:pStyle w:val="ListParagraph"/>
              <w:numPr>
                <w:ilvl w:val="0"/>
                <w:numId w:val="28"/>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538135" w:themeColor="accent6" w:themeShade="BF"/>
              </w:rPr>
            </w:pPr>
            <w:r w:rsidRPr="00F72AF8">
              <w:rPr>
                <w:rFonts w:ascii="Times New Roman" w:hAnsi="Times New Roman" w:cs="Times New Roman"/>
                <w:b/>
                <w:i/>
                <w:iCs/>
                <w:color w:val="538135" w:themeColor="accent6" w:themeShade="BF"/>
              </w:rPr>
              <w:t>Problem Set #2 Assigned</w:t>
            </w:r>
          </w:p>
        </w:tc>
        <w:tc>
          <w:tcPr>
            <w:tcW w:w="2306" w:type="dxa"/>
          </w:tcPr>
          <w:p w14:paraId="6D6D21FC" w14:textId="77777777" w:rsidR="00A05191" w:rsidRDefault="00A05191" w:rsidP="00A05191">
            <w:pPr>
              <w:pStyle w:val="ListParagraph"/>
              <w:numPr>
                <w:ilvl w:val="0"/>
                <w:numId w:val="28"/>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color w:val="7030A0"/>
              </w:rPr>
            </w:pPr>
            <w:r w:rsidRPr="00A05191">
              <w:rPr>
                <w:rFonts w:ascii="Times New Roman" w:hAnsi="Times New Roman" w:cs="Times New Roman"/>
                <w:i/>
                <w:iCs/>
                <w:color w:val="7030A0"/>
              </w:rPr>
              <w:t xml:space="preserve">Ch. 3  </w:t>
            </w:r>
            <w:r w:rsidRPr="00A05191">
              <w:rPr>
                <w:rFonts w:ascii="Times New Roman" w:eastAsia="Times New Roman" w:hAnsi="Times New Roman" w:cs="Times New Roman"/>
                <w:i/>
                <w:color w:val="7030A0"/>
                <w:spacing w:val="8"/>
                <w:kern w:val="36"/>
              </w:rPr>
              <w:t>(W+C)</w:t>
            </w:r>
            <w:r w:rsidRPr="00A05191">
              <w:rPr>
                <w:rFonts w:ascii="MS Mincho" w:eastAsia="MS Mincho" w:hAnsi="MS Mincho" w:cs="MS Mincho" w:hint="eastAsia"/>
                <w:color w:val="7030A0"/>
              </w:rPr>
              <w:t xml:space="preserve"> </w:t>
            </w:r>
          </w:p>
          <w:p w14:paraId="3332DA4C" w14:textId="59DC2465" w:rsidR="00A05191" w:rsidRPr="00A05191" w:rsidRDefault="00A05191" w:rsidP="00A05191">
            <w:pPr>
              <w:pStyle w:val="ListParagraph"/>
              <w:numPr>
                <w:ilvl w:val="0"/>
                <w:numId w:val="28"/>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color w:val="7030A0"/>
              </w:rPr>
            </w:pPr>
            <w:r w:rsidRPr="00A05191">
              <w:rPr>
                <w:rFonts w:ascii="Times New Roman" w:eastAsia="MS Mincho" w:hAnsi="Times New Roman" w:cs="Times New Roman"/>
                <w:i/>
                <w:color w:val="7030A0"/>
              </w:rPr>
              <w:t>Ch. 2, 6 (</w:t>
            </w:r>
            <w:proofErr w:type="spellStart"/>
            <w:r w:rsidRPr="00A05191">
              <w:rPr>
                <w:rFonts w:ascii="Times New Roman" w:eastAsia="MS Mincho" w:hAnsi="Times New Roman" w:cs="Times New Roman"/>
                <w:i/>
                <w:color w:val="7030A0"/>
              </w:rPr>
              <w:t>Schaum</w:t>
            </w:r>
            <w:proofErr w:type="spellEnd"/>
            <w:r w:rsidRPr="00A05191">
              <w:rPr>
                <w:rFonts w:ascii="Times New Roman" w:eastAsia="MS Mincho" w:hAnsi="Times New Roman" w:cs="Times New Roman"/>
                <w:i/>
                <w:color w:val="7030A0"/>
              </w:rPr>
              <w:t>)</w:t>
            </w:r>
          </w:p>
          <w:p w14:paraId="40ED6C74" w14:textId="7926704E" w:rsidR="00C2093C" w:rsidRDefault="00C2093C" w:rsidP="00DC7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2093C" w:rsidRPr="00DE2682" w14:paraId="6B21EEAE" w14:textId="77777777" w:rsidTr="00A05191">
        <w:tc>
          <w:tcPr>
            <w:cnfStyle w:val="001000000000" w:firstRow="0" w:lastRow="0" w:firstColumn="1" w:lastColumn="0" w:oddVBand="0" w:evenVBand="0" w:oddHBand="0" w:evenHBand="0" w:firstRowFirstColumn="0" w:firstRowLastColumn="0" w:lastRowFirstColumn="0" w:lastRowLastColumn="0"/>
            <w:tcW w:w="843" w:type="dxa"/>
          </w:tcPr>
          <w:p w14:paraId="4655698A" w14:textId="77777777" w:rsidR="00C2093C" w:rsidRPr="00DE2682" w:rsidRDefault="00C2093C" w:rsidP="00DC77DA">
            <w:pPr>
              <w:rPr>
                <w:rFonts w:ascii="Times New Roman" w:hAnsi="Times New Roman" w:cs="Times New Roman"/>
                <w:sz w:val="24"/>
                <w:szCs w:val="24"/>
              </w:rPr>
            </w:pPr>
            <w:r>
              <w:rPr>
                <w:rFonts w:ascii="Times New Roman" w:hAnsi="Times New Roman" w:cs="Times New Roman"/>
                <w:sz w:val="24"/>
                <w:szCs w:val="24"/>
              </w:rPr>
              <w:t>6</w:t>
            </w:r>
          </w:p>
        </w:tc>
        <w:tc>
          <w:tcPr>
            <w:tcW w:w="1363" w:type="dxa"/>
          </w:tcPr>
          <w:p w14:paraId="55BEB8CF"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E0E0E"/>
                <w:sz w:val="24"/>
                <w:szCs w:val="24"/>
              </w:rPr>
            </w:pPr>
            <w:r>
              <w:rPr>
                <w:rFonts w:ascii="Times New Roman" w:hAnsi="Times New Roman" w:cs="Times New Roman"/>
                <w:color w:val="0E0E0E"/>
                <w:sz w:val="24"/>
                <w:szCs w:val="24"/>
              </w:rPr>
              <w:t>10/11</w:t>
            </w:r>
          </w:p>
          <w:p w14:paraId="10C4C9B3"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E0E0E"/>
                <w:sz w:val="24"/>
                <w:szCs w:val="24"/>
              </w:rPr>
            </w:pPr>
          </w:p>
          <w:p w14:paraId="687A8C1A"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E0E0E"/>
                <w:sz w:val="24"/>
                <w:szCs w:val="24"/>
              </w:rPr>
            </w:pPr>
            <w:r>
              <w:rPr>
                <w:rFonts w:ascii="Times New Roman" w:hAnsi="Times New Roman" w:cs="Times New Roman"/>
                <w:color w:val="0E0E0E"/>
                <w:sz w:val="24"/>
                <w:szCs w:val="24"/>
              </w:rPr>
              <w:t>10/13</w:t>
            </w:r>
          </w:p>
        </w:tc>
        <w:tc>
          <w:tcPr>
            <w:tcW w:w="5174" w:type="dxa"/>
          </w:tcPr>
          <w:p w14:paraId="405DA480" w14:textId="77777777" w:rsidR="00C2093C" w:rsidRPr="00D33352" w:rsidRDefault="00C2093C" w:rsidP="00467E15">
            <w:pPr>
              <w:pStyle w:val="ListParagraph"/>
              <w:widowControl w:val="0"/>
              <w:numPr>
                <w:ilvl w:val="0"/>
                <w:numId w:val="25"/>
              </w:numPr>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33352">
              <w:rPr>
                <w:rFonts w:ascii="Times New Roman" w:hAnsi="Times New Roman" w:cs="Times New Roman"/>
                <w:b/>
                <w:sz w:val="24"/>
                <w:szCs w:val="24"/>
              </w:rPr>
              <w:t>No Class 10/11 Fall Break</w:t>
            </w:r>
          </w:p>
          <w:p w14:paraId="7E24F392" w14:textId="77777777" w:rsidR="00C2093C" w:rsidRPr="00467E15" w:rsidRDefault="00467E15" w:rsidP="00467E15">
            <w:pPr>
              <w:pStyle w:val="ListParagraph"/>
              <w:numPr>
                <w:ilvl w:val="0"/>
                <w:numId w:val="25"/>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67E15">
              <w:rPr>
                <w:rFonts w:ascii="Times New Roman" w:hAnsi="Times New Roman" w:cs="Times New Roman"/>
                <w:i/>
                <w:iCs/>
                <w:color w:val="000000"/>
              </w:rPr>
              <w:t>Time Series Models</w:t>
            </w:r>
          </w:p>
          <w:p w14:paraId="3F443EBE" w14:textId="36677954" w:rsidR="00467E15" w:rsidRPr="00F72AF8" w:rsidRDefault="00467E15" w:rsidP="00467E15">
            <w:pPr>
              <w:pStyle w:val="ListParagraph"/>
              <w:numPr>
                <w:ilvl w:val="0"/>
                <w:numId w:val="25"/>
              </w:numPr>
              <w:tabs>
                <w:tab w:val="left" w:pos="220"/>
                <w:tab w:val="left" w:pos="720"/>
              </w:tabs>
              <w:autoSpaceDE w:val="0"/>
              <w:autoSpaceDN w:val="0"/>
              <w:adjustRightInd w:val="0"/>
              <w:spacing w:after="320" w:line="36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538135" w:themeColor="accent6" w:themeShade="BF"/>
              </w:rPr>
            </w:pPr>
            <w:r w:rsidRPr="00F72AF8">
              <w:rPr>
                <w:rFonts w:ascii="Times New Roman" w:hAnsi="Times New Roman" w:cs="Times New Roman"/>
                <w:b/>
                <w:i/>
                <w:iCs/>
                <w:color w:val="538135" w:themeColor="accent6" w:themeShade="BF"/>
              </w:rPr>
              <w:t>Problem Set #3 Assigned</w:t>
            </w:r>
          </w:p>
        </w:tc>
        <w:tc>
          <w:tcPr>
            <w:tcW w:w="2306" w:type="dxa"/>
          </w:tcPr>
          <w:p w14:paraId="3827D4F8" w14:textId="1CBD861F" w:rsidR="00C2093C" w:rsidRPr="00DE2682" w:rsidRDefault="00C2093C" w:rsidP="00DC7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2093C" w:rsidRPr="00DE2682" w14:paraId="03DB4674" w14:textId="77777777" w:rsidTr="00A0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0FCE7915" w14:textId="04BD74B4" w:rsidR="00C2093C" w:rsidRDefault="00C2093C" w:rsidP="00DC77DA">
            <w:pPr>
              <w:rPr>
                <w:rFonts w:ascii="Times New Roman" w:hAnsi="Times New Roman" w:cs="Times New Roman"/>
                <w:sz w:val="24"/>
                <w:szCs w:val="24"/>
              </w:rPr>
            </w:pPr>
            <w:r>
              <w:rPr>
                <w:rFonts w:ascii="Times New Roman" w:hAnsi="Times New Roman" w:cs="Times New Roman"/>
                <w:sz w:val="24"/>
                <w:szCs w:val="24"/>
              </w:rPr>
              <w:t>7</w:t>
            </w:r>
          </w:p>
        </w:tc>
        <w:tc>
          <w:tcPr>
            <w:tcW w:w="1363" w:type="dxa"/>
          </w:tcPr>
          <w:p w14:paraId="5A38D85B" w14:textId="6972A233"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E0E0E"/>
                <w:sz w:val="24"/>
                <w:szCs w:val="24"/>
              </w:rPr>
            </w:pPr>
            <w:r>
              <w:rPr>
                <w:rFonts w:ascii="Times New Roman" w:hAnsi="Times New Roman" w:cs="Times New Roman"/>
                <w:color w:val="0E0E0E"/>
                <w:sz w:val="24"/>
                <w:szCs w:val="24"/>
              </w:rPr>
              <w:t>10/18</w:t>
            </w:r>
          </w:p>
          <w:p w14:paraId="0C56972C"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E0E0E"/>
                <w:sz w:val="24"/>
                <w:szCs w:val="24"/>
              </w:rPr>
            </w:pPr>
            <w:r>
              <w:rPr>
                <w:rFonts w:ascii="Times New Roman" w:hAnsi="Times New Roman" w:cs="Times New Roman"/>
                <w:color w:val="0E0E0E"/>
                <w:sz w:val="24"/>
                <w:szCs w:val="24"/>
              </w:rPr>
              <w:t>10/20</w:t>
            </w:r>
          </w:p>
          <w:p w14:paraId="51D10DFF" w14:textId="7332E372" w:rsidR="00467E15" w:rsidRDefault="00467E15"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E0E0E"/>
                <w:sz w:val="24"/>
                <w:szCs w:val="24"/>
              </w:rPr>
            </w:pPr>
          </w:p>
        </w:tc>
        <w:tc>
          <w:tcPr>
            <w:tcW w:w="5174" w:type="dxa"/>
          </w:tcPr>
          <w:p w14:paraId="660CEC7A" w14:textId="57D42D4C" w:rsidR="00467E15" w:rsidRPr="00467E15" w:rsidRDefault="00467E15" w:rsidP="00467E15">
            <w:pPr>
              <w:pStyle w:val="ListParagraph"/>
              <w:numPr>
                <w:ilvl w:val="0"/>
                <w:numId w:val="32"/>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67E15">
              <w:rPr>
                <w:rFonts w:ascii="Times New Roman" w:hAnsi="Times New Roman" w:cs="Times New Roman"/>
                <w:i/>
                <w:iCs/>
                <w:color w:val="000000"/>
              </w:rPr>
              <w:t>Time Series Models</w:t>
            </w:r>
          </w:p>
          <w:p w14:paraId="7090BEFE" w14:textId="0C9FB5C5" w:rsidR="00467E15" w:rsidRDefault="00467E15" w:rsidP="00467E15">
            <w:pPr>
              <w:pStyle w:val="ListParagraph"/>
              <w:numPr>
                <w:ilvl w:val="0"/>
                <w:numId w:val="30"/>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 xml:space="preserve">Impulse Response Functions </w:t>
            </w:r>
          </w:p>
          <w:p w14:paraId="7BFC1460" w14:textId="77777777" w:rsidR="00467E15" w:rsidRDefault="00467E15" w:rsidP="00467E15">
            <w:pPr>
              <w:pStyle w:val="ListParagraph"/>
              <w:numPr>
                <w:ilvl w:val="0"/>
                <w:numId w:val="30"/>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Simulation Methods</w:t>
            </w:r>
          </w:p>
          <w:p w14:paraId="4AAE9D16" w14:textId="37F6E471" w:rsidR="00467E15" w:rsidRPr="00467E15" w:rsidRDefault="00467E15" w:rsidP="00467E15">
            <w:pPr>
              <w:pStyle w:val="ListParagraph"/>
              <w:numPr>
                <w:ilvl w:val="0"/>
                <w:numId w:val="30"/>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Descriptive Statistics of Simulations</w:t>
            </w:r>
          </w:p>
        </w:tc>
        <w:tc>
          <w:tcPr>
            <w:tcW w:w="2306" w:type="dxa"/>
          </w:tcPr>
          <w:p w14:paraId="2551C4A1" w14:textId="77777777" w:rsidR="00467E15" w:rsidRPr="00263D2A" w:rsidRDefault="00467E15" w:rsidP="00467E15">
            <w:pPr>
              <w:pStyle w:val="ListParagraph"/>
              <w:numPr>
                <w:ilvl w:val="0"/>
                <w:numId w:val="3"/>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7030A0"/>
              </w:rPr>
            </w:pPr>
            <w:r>
              <w:rPr>
                <w:rFonts w:ascii="Times New Roman" w:eastAsia="Times New Roman" w:hAnsi="Times New Roman" w:cs="Times New Roman"/>
                <w:i/>
                <w:color w:val="7030A0"/>
                <w:spacing w:val="8"/>
                <w:kern w:val="36"/>
              </w:rPr>
              <w:t>Ch. 6, 13 (</w:t>
            </w:r>
            <w:proofErr w:type="spellStart"/>
            <w:r>
              <w:rPr>
                <w:rFonts w:ascii="Times New Roman" w:eastAsia="Times New Roman" w:hAnsi="Times New Roman" w:cs="Times New Roman"/>
                <w:i/>
                <w:color w:val="7030A0"/>
                <w:spacing w:val="8"/>
                <w:kern w:val="36"/>
              </w:rPr>
              <w:t>Schaum</w:t>
            </w:r>
            <w:proofErr w:type="spellEnd"/>
            <w:r>
              <w:rPr>
                <w:rFonts w:ascii="Times New Roman" w:eastAsia="Times New Roman" w:hAnsi="Times New Roman" w:cs="Times New Roman"/>
                <w:i/>
                <w:color w:val="7030A0"/>
                <w:spacing w:val="8"/>
                <w:kern w:val="36"/>
              </w:rPr>
              <w:t>)</w:t>
            </w:r>
          </w:p>
          <w:p w14:paraId="27CD2398" w14:textId="77777777" w:rsidR="00C2093C" w:rsidRPr="00DE2682" w:rsidRDefault="00C2093C" w:rsidP="00DC7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2093C" w:rsidRPr="00DE2682" w14:paraId="4AD79ED6" w14:textId="77777777" w:rsidTr="00A05191">
        <w:trPr>
          <w:trHeight w:val="566"/>
        </w:trPr>
        <w:tc>
          <w:tcPr>
            <w:cnfStyle w:val="001000000000" w:firstRow="0" w:lastRow="0" w:firstColumn="1" w:lastColumn="0" w:oddVBand="0" w:evenVBand="0" w:oddHBand="0" w:evenHBand="0" w:firstRowFirstColumn="0" w:firstRowLastColumn="0" w:lastRowFirstColumn="0" w:lastRowLastColumn="0"/>
            <w:tcW w:w="843" w:type="dxa"/>
          </w:tcPr>
          <w:p w14:paraId="7E39DB71" w14:textId="4CC70636" w:rsidR="00C2093C" w:rsidRPr="00DE2682" w:rsidRDefault="00467E15" w:rsidP="00DC77DA">
            <w:pPr>
              <w:rPr>
                <w:rFonts w:ascii="Times New Roman" w:hAnsi="Times New Roman" w:cs="Times New Roman"/>
                <w:sz w:val="24"/>
                <w:szCs w:val="24"/>
              </w:rPr>
            </w:pPr>
            <w:r>
              <w:rPr>
                <w:rFonts w:ascii="Times New Roman" w:hAnsi="Times New Roman" w:cs="Times New Roman"/>
                <w:sz w:val="24"/>
                <w:szCs w:val="24"/>
              </w:rPr>
              <w:t>8</w:t>
            </w:r>
          </w:p>
        </w:tc>
        <w:tc>
          <w:tcPr>
            <w:tcW w:w="1363" w:type="dxa"/>
          </w:tcPr>
          <w:p w14:paraId="0CA46827" w14:textId="532D5135"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467E15">
              <w:rPr>
                <w:rFonts w:ascii="Times New Roman" w:hAnsi="Times New Roman" w:cs="Times New Roman"/>
                <w:sz w:val="24"/>
                <w:szCs w:val="24"/>
              </w:rPr>
              <w:t>0</w:t>
            </w:r>
            <w:r>
              <w:rPr>
                <w:rFonts w:ascii="Times New Roman" w:hAnsi="Times New Roman" w:cs="Times New Roman"/>
                <w:sz w:val="24"/>
                <w:szCs w:val="24"/>
              </w:rPr>
              <w:t>/</w:t>
            </w:r>
            <w:r w:rsidR="00467E15">
              <w:rPr>
                <w:rFonts w:ascii="Times New Roman" w:hAnsi="Times New Roman" w:cs="Times New Roman"/>
                <w:sz w:val="24"/>
                <w:szCs w:val="24"/>
              </w:rPr>
              <w:t>25</w:t>
            </w:r>
          </w:p>
          <w:p w14:paraId="1A3C5B70"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88CA52B" w14:textId="244A062B"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467E15">
              <w:rPr>
                <w:rFonts w:ascii="Times New Roman" w:hAnsi="Times New Roman" w:cs="Times New Roman"/>
                <w:sz w:val="24"/>
                <w:szCs w:val="24"/>
              </w:rPr>
              <w:t>0/27</w:t>
            </w:r>
          </w:p>
        </w:tc>
        <w:tc>
          <w:tcPr>
            <w:tcW w:w="5174" w:type="dxa"/>
          </w:tcPr>
          <w:p w14:paraId="38E775AB" w14:textId="77777777" w:rsidR="00467E15" w:rsidRDefault="00467E15" w:rsidP="00467E15">
            <w:pPr>
              <w:widowControl w:val="0"/>
              <w:numPr>
                <w:ilvl w:val="0"/>
                <w:numId w:val="21"/>
              </w:numPr>
              <w:tabs>
                <w:tab w:val="left" w:pos="220"/>
                <w:tab w:val="left" w:pos="720"/>
              </w:tabs>
              <w:autoSpaceDE w:val="0"/>
              <w:autoSpaceDN w:val="0"/>
              <w:adjustRightInd w:val="0"/>
              <w:ind w:hanging="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Midterm Review</w:t>
            </w:r>
          </w:p>
          <w:p w14:paraId="7EB35AE8" w14:textId="77777777" w:rsidR="00C2093C" w:rsidRPr="00161457" w:rsidRDefault="00C2093C" w:rsidP="00DC77DA">
            <w:pPr>
              <w:widowControl w:val="0"/>
              <w:tabs>
                <w:tab w:val="left" w:pos="220"/>
                <w:tab w:val="left" w:pos="72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D53BF1B" w14:textId="7CCCA966" w:rsidR="00C2093C" w:rsidRPr="00467E15" w:rsidRDefault="00467E15" w:rsidP="00467E15">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Midterm -Wednesday, October 27th</w:t>
            </w:r>
          </w:p>
        </w:tc>
        <w:tc>
          <w:tcPr>
            <w:tcW w:w="2306" w:type="dxa"/>
          </w:tcPr>
          <w:p w14:paraId="30D7334B" w14:textId="10699CDF" w:rsidR="00C2093C" w:rsidRPr="00DE2682" w:rsidRDefault="00C2093C" w:rsidP="00DC7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C631F" w:rsidRPr="00DE2682" w14:paraId="5DE676A4" w14:textId="77777777" w:rsidTr="00A0519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43" w:type="dxa"/>
          </w:tcPr>
          <w:p w14:paraId="2CDA660D" w14:textId="6D62603F" w:rsidR="00EC631F" w:rsidRDefault="00EC631F" w:rsidP="00EC631F">
            <w:pPr>
              <w:rPr>
                <w:rFonts w:ascii="Times New Roman" w:hAnsi="Times New Roman" w:cs="Times New Roman"/>
              </w:rPr>
            </w:pPr>
            <w:r>
              <w:rPr>
                <w:rFonts w:ascii="Times New Roman" w:hAnsi="Times New Roman" w:cs="Times New Roman"/>
              </w:rPr>
              <w:t>9</w:t>
            </w:r>
          </w:p>
        </w:tc>
        <w:tc>
          <w:tcPr>
            <w:tcW w:w="1363" w:type="dxa"/>
          </w:tcPr>
          <w:p w14:paraId="561F50D6" w14:textId="77777777" w:rsidR="00EC631F" w:rsidRDefault="00EC631F" w:rsidP="00EC631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w:t>
            </w:r>
          </w:p>
          <w:p w14:paraId="5189CB20" w14:textId="28E51F5B" w:rsidR="00EC631F" w:rsidRDefault="00EC631F" w:rsidP="00EC631F">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11/3</w:t>
            </w:r>
          </w:p>
        </w:tc>
        <w:tc>
          <w:tcPr>
            <w:tcW w:w="5174" w:type="dxa"/>
          </w:tcPr>
          <w:p w14:paraId="755254BD" w14:textId="44EB8273" w:rsidR="00EC631F" w:rsidRPr="00EC631F" w:rsidRDefault="00EC631F" w:rsidP="00EC631F">
            <w:pPr>
              <w:pStyle w:val="ListParagraph"/>
              <w:numPr>
                <w:ilvl w:val="0"/>
                <w:numId w:val="3"/>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EC631F">
              <w:rPr>
                <w:rFonts w:ascii="Times New Roman" w:hAnsi="Times New Roman" w:cs="Times New Roman"/>
                <w:b/>
                <w:bCs/>
                <w:color w:val="000000"/>
              </w:rPr>
              <w:t>Optimization</w:t>
            </w:r>
          </w:p>
          <w:p w14:paraId="219D671C" w14:textId="69B6C3A9" w:rsidR="00EC631F" w:rsidRDefault="00EC631F" w:rsidP="00EC631F">
            <w:pPr>
              <w:pStyle w:val="ListParagraph"/>
              <w:numPr>
                <w:ilvl w:val="0"/>
                <w:numId w:val="33"/>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 xml:space="preserve">First-Order Conditions </w:t>
            </w:r>
          </w:p>
          <w:p w14:paraId="2E8953DF" w14:textId="77777777" w:rsidR="00EC631F" w:rsidRDefault="00EC631F" w:rsidP="00EC631F">
            <w:pPr>
              <w:pStyle w:val="ListParagraph"/>
              <w:numPr>
                <w:ilvl w:val="0"/>
                <w:numId w:val="33"/>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Local max/min</w:t>
            </w:r>
          </w:p>
          <w:p w14:paraId="2FDD3682" w14:textId="77777777" w:rsidR="00EC631F" w:rsidRDefault="00EC631F" w:rsidP="00EC631F">
            <w:pPr>
              <w:pStyle w:val="ListParagraph"/>
              <w:numPr>
                <w:ilvl w:val="0"/>
                <w:numId w:val="33"/>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Multiple Choice Variables</w:t>
            </w:r>
          </w:p>
          <w:p w14:paraId="04C6A654" w14:textId="0FAA4251" w:rsidR="00EC631F" w:rsidRDefault="00EC631F" w:rsidP="00EC631F">
            <w:pPr>
              <w:pStyle w:val="ListParagraph"/>
              <w:numPr>
                <w:ilvl w:val="0"/>
                <w:numId w:val="33"/>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Comparative Static Aspects of Optimization</w:t>
            </w:r>
          </w:p>
          <w:p w14:paraId="5F138E97" w14:textId="77777777" w:rsidR="00EC631F" w:rsidRDefault="00EC631F" w:rsidP="00EC631F">
            <w:pPr>
              <w:pStyle w:val="ListParagraph"/>
              <w:numPr>
                <w:ilvl w:val="0"/>
                <w:numId w:val="33"/>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Optimization with linear equality constraint</w:t>
            </w:r>
          </w:p>
          <w:p w14:paraId="0C5221EE" w14:textId="77777777" w:rsidR="00EC631F" w:rsidRDefault="00EC631F" w:rsidP="00EC631F">
            <w:pPr>
              <w:pStyle w:val="ListParagraph"/>
              <w:numPr>
                <w:ilvl w:val="0"/>
                <w:numId w:val="33"/>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Lagrange multiplier method</w:t>
            </w:r>
          </w:p>
          <w:p w14:paraId="11BEC837" w14:textId="14023BF0" w:rsidR="00EC631F" w:rsidRPr="00EC631F" w:rsidRDefault="00EC631F" w:rsidP="00EC631F">
            <w:pPr>
              <w:pStyle w:val="ListParagraph"/>
              <w:numPr>
                <w:ilvl w:val="1"/>
                <w:numId w:val="33"/>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Interpretation of Lagrange multiplier</w:t>
            </w:r>
          </w:p>
          <w:p w14:paraId="788CFBFD" w14:textId="77777777" w:rsidR="00EC631F" w:rsidRPr="00F72AF8" w:rsidRDefault="00EC631F" w:rsidP="00EC631F">
            <w:pPr>
              <w:pStyle w:val="ListParagraph"/>
              <w:numPr>
                <w:ilvl w:val="0"/>
                <w:numId w:val="35"/>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0000"/>
              </w:rPr>
            </w:pPr>
            <w:r w:rsidRPr="00F72AF8">
              <w:rPr>
                <w:rFonts w:ascii="Times New Roman" w:hAnsi="Times New Roman" w:cs="Times New Roman"/>
                <w:b/>
                <w:i/>
                <w:iCs/>
                <w:color w:val="538135" w:themeColor="accent6" w:themeShade="BF"/>
              </w:rPr>
              <w:t>Problem Set #4 Assigned</w:t>
            </w:r>
          </w:p>
          <w:p w14:paraId="2E4272A0" w14:textId="79421E2F" w:rsidR="00EC631F" w:rsidRPr="00EC631F" w:rsidRDefault="00EC631F" w:rsidP="00EC631F">
            <w:p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p>
        </w:tc>
        <w:tc>
          <w:tcPr>
            <w:tcW w:w="2306" w:type="dxa"/>
          </w:tcPr>
          <w:p w14:paraId="69198997" w14:textId="27FD1DC6" w:rsidR="00EC631F" w:rsidRDefault="00EC631F" w:rsidP="00EC631F">
            <w:pPr>
              <w:pStyle w:val="ListParagraph"/>
              <w:numPr>
                <w:ilvl w:val="0"/>
                <w:numId w:val="28"/>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color w:val="7030A0"/>
              </w:rPr>
            </w:pPr>
            <w:r w:rsidRPr="00A05191">
              <w:rPr>
                <w:rFonts w:ascii="Times New Roman" w:hAnsi="Times New Roman" w:cs="Times New Roman"/>
                <w:i/>
                <w:iCs/>
                <w:color w:val="7030A0"/>
              </w:rPr>
              <w:t xml:space="preserve">Ch. </w:t>
            </w:r>
            <w:r>
              <w:rPr>
                <w:rFonts w:ascii="Times New Roman" w:hAnsi="Times New Roman" w:cs="Times New Roman"/>
                <w:i/>
                <w:iCs/>
                <w:color w:val="7030A0"/>
              </w:rPr>
              <w:t>9,11</w:t>
            </w:r>
            <w:r w:rsidRPr="00A05191">
              <w:rPr>
                <w:rFonts w:ascii="Times New Roman" w:hAnsi="Times New Roman" w:cs="Times New Roman"/>
                <w:i/>
                <w:iCs/>
                <w:color w:val="7030A0"/>
              </w:rPr>
              <w:t xml:space="preserve">  </w:t>
            </w:r>
            <w:r w:rsidRPr="00A05191">
              <w:rPr>
                <w:rFonts w:ascii="Times New Roman" w:eastAsia="Times New Roman" w:hAnsi="Times New Roman" w:cs="Times New Roman"/>
                <w:i/>
                <w:color w:val="7030A0"/>
                <w:spacing w:val="8"/>
                <w:kern w:val="36"/>
              </w:rPr>
              <w:t>(W+C)</w:t>
            </w:r>
            <w:r w:rsidRPr="00A05191">
              <w:rPr>
                <w:rFonts w:ascii="MS Mincho" w:eastAsia="MS Mincho" w:hAnsi="MS Mincho" w:cs="MS Mincho" w:hint="eastAsia"/>
                <w:color w:val="7030A0"/>
              </w:rPr>
              <w:t xml:space="preserve"> </w:t>
            </w:r>
          </w:p>
          <w:p w14:paraId="13C05786" w14:textId="08F51C58" w:rsidR="00EC631F" w:rsidRPr="00A05191" w:rsidRDefault="00EC631F" w:rsidP="00EC631F">
            <w:pPr>
              <w:pStyle w:val="ListParagraph"/>
              <w:numPr>
                <w:ilvl w:val="0"/>
                <w:numId w:val="28"/>
              </w:numPr>
              <w:tabs>
                <w:tab w:val="left" w:pos="220"/>
                <w:tab w:val="left" w:pos="720"/>
              </w:tabs>
              <w:autoSpaceDE w:val="0"/>
              <w:autoSpaceDN w:val="0"/>
              <w:adjustRightInd w:val="0"/>
              <w:spacing w:after="320" w:line="360" w:lineRule="atLeast"/>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color w:val="7030A0"/>
              </w:rPr>
            </w:pPr>
            <w:r w:rsidRPr="00A05191">
              <w:rPr>
                <w:rFonts w:ascii="Times New Roman" w:eastAsia="MS Mincho" w:hAnsi="Times New Roman" w:cs="Times New Roman"/>
                <w:i/>
                <w:color w:val="7030A0"/>
              </w:rPr>
              <w:t xml:space="preserve">Ch. </w:t>
            </w:r>
            <w:r>
              <w:rPr>
                <w:rFonts w:ascii="Times New Roman" w:eastAsia="MS Mincho" w:hAnsi="Times New Roman" w:cs="Times New Roman"/>
                <w:i/>
                <w:color w:val="7030A0"/>
              </w:rPr>
              <w:t>4</w:t>
            </w:r>
            <w:r w:rsidRPr="00A05191">
              <w:rPr>
                <w:rFonts w:ascii="Times New Roman" w:eastAsia="MS Mincho" w:hAnsi="Times New Roman" w:cs="Times New Roman"/>
                <w:i/>
                <w:color w:val="7030A0"/>
              </w:rPr>
              <w:t xml:space="preserve">, </w:t>
            </w:r>
            <w:r>
              <w:rPr>
                <w:rFonts w:ascii="Times New Roman" w:eastAsia="MS Mincho" w:hAnsi="Times New Roman" w:cs="Times New Roman"/>
                <w:i/>
                <w:color w:val="7030A0"/>
              </w:rPr>
              <w:t>5</w:t>
            </w:r>
            <w:r w:rsidRPr="00A05191">
              <w:rPr>
                <w:rFonts w:ascii="Times New Roman" w:eastAsia="MS Mincho" w:hAnsi="Times New Roman" w:cs="Times New Roman"/>
                <w:i/>
                <w:color w:val="7030A0"/>
              </w:rPr>
              <w:t xml:space="preserve"> (</w:t>
            </w:r>
            <w:proofErr w:type="spellStart"/>
            <w:r w:rsidRPr="00A05191">
              <w:rPr>
                <w:rFonts w:ascii="Times New Roman" w:eastAsia="MS Mincho" w:hAnsi="Times New Roman" w:cs="Times New Roman"/>
                <w:i/>
                <w:color w:val="7030A0"/>
              </w:rPr>
              <w:t>Schaum</w:t>
            </w:r>
            <w:proofErr w:type="spellEnd"/>
            <w:r w:rsidRPr="00A05191">
              <w:rPr>
                <w:rFonts w:ascii="Times New Roman" w:eastAsia="MS Mincho" w:hAnsi="Times New Roman" w:cs="Times New Roman"/>
                <w:i/>
                <w:color w:val="7030A0"/>
              </w:rPr>
              <w:t>)</w:t>
            </w:r>
          </w:p>
          <w:p w14:paraId="46344276" w14:textId="6BDD554E" w:rsidR="00EC631F" w:rsidRPr="00EC631F" w:rsidRDefault="00EC631F" w:rsidP="00EC631F">
            <w:p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pacing w:val="8"/>
                <w:kern w:val="36"/>
              </w:rPr>
            </w:pPr>
          </w:p>
        </w:tc>
      </w:tr>
      <w:tr w:rsidR="00EC631F" w:rsidRPr="00DE2682" w14:paraId="56CFC62D" w14:textId="77777777" w:rsidTr="00A05191">
        <w:tc>
          <w:tcPr>
            <w:cnfStyle w:val="001000000000" w:firstRow="0" w:lastRow="0" w:firstColumn="1" w:lastColumn="0" w:oddVBand="0" w:evenVBand="0" w:oddHBand="0" w:evenHBand="0" w:firstRowFirstColumn="0" w:firstRowLastColumn="0" w:lastRowFirstColumn="0" w:lastRowLastColumn="0"/>
            <w:tcW w:w="843" w:type="dxa"/>
          </w:tcPr>
          <w:p w14:paraId="4CF5425F" w14:textId="411D695C" w:rsidR="00EC631F" w:rsidRDefault="00EC631F" w:rsidP="00EC631F">
            <w:pPr>
              <w:rPr>
                <w:rFonts w:ascii="Times New Roman" w:hAnsi="Times New Roman" w:cs="Times New Roman"/>
                <w:sz w:val="24"/>
                <w:szCs w:val="24"/>
              </w:rPr>
            </w:pPr>
            <w:r>
              <w:rPr>
                <w:rFonts w:ascii="Times New Roman" w:hAnsi="Times New Roman" w:cs="Times New Roman"/>
                <w:sz w:val="24"/>
                <w:szCs w:val="24"/>
              </w:rPr>
              <w:lastRenderedPageBreak/>
              <w:t>10-11</w:t>
            </w:r>
          </w:p>
        </w:tc>
        <w:tc>
          <w:tcPr>
            <w:tcW w:w="1363" w:type="dxa"/>
          </w:tcPr>
          <w:p w14:paraId="78000D0D" w14:textId="77777777" w:rsidR="00EC631F" w:rsidRDefault="00EC631F" w:rsidP="00EC631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p w14:paraId="3501A40F" w14:textId="205FC56A" w:rsidR="00EC631F" w:rsidRDefault="00EC631F" w:rsidP="00EC631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11/10</w:t>
            </w:r>
          </w:p>
          <w:p w14:paraId="152548EE" w14:textId="4C37151F" w:rsidR="00EC631F" w:rsidRDefault="00EC631F" w:rsidP="00EC631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11/15</w:t>
            </w:r>
          </w:p>
          <w:p w14:paraId="78321EAD" w14:textId="02BDDDCD" w:rsidR="00EC631F" w:rsidRDefault="00EC631F" w:rsidP="00EC631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11/17</w:t>
            </w:r>
          </w:p>
          <w:p w14:paraId="1AFFA280" w14:textId="77777777" w:rsidR="00EC631F" w:rsidRDefault="00EC631F" w:rsidP="00EC631F">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174" w:type="dxa"/>
          </w:tcPr>
          <w:p w14:paraId="225D6181" w14:textId="3E1D7BB9" w:rsidR="00EC631F" w:rsidRPr="00F72AF8" w:rsidRDefault="00EC631F" w:rsidP="00F72AF8">
            <w:pPr>
              <w:pStyle w:val="ListParagraph"/>
              <w:numPr>
                <w:ilvl w:val="0"/>
                <w:numId w:val="37"/>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sidRPr="00F72AF8">
              <w:rPr>
                <w:rFonts w:ascii="Times New Roman" w:hAnsi="Times New Roman" w:cs="Times New Roman"/>
                <w:b/>
                <w:bCs/>
                <w:color w:val="000000"/>
              </w:rPr>
              <w:t xml:space="preserve">Constrained Optimization </w:t>
            </w:r>
          </w:p>
          <w:p w14:paraId="0F6D2413" w14:textId="77777777" w:rsidR="00EC631F" w:rsidRDefault="00EC631F" w:rsidP="00F72AF8">
            <w:pPr>
              <w:pStyle w:val="ListParagraph"/>
              <w:numPr>
                <w:ilvl w:val="0"/>
                <w:numId w:val="33"/>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Optimization with multiple linear equality constraints</w:t>
            </w:r>
          </w:p>
          <w:p w14:paraId="690DB0A3" w14:textId="77777777" w:rsidR="00EC631F" w:rsidRDefault="00EC631F" w:rsidP="00F72AF8">
            <w:pPr>
              <w:pStyle w:val="ListParagraph"/>
              <w:numPr>
                <w:ilvl w:val="0"/>
                <w:numId w:val="33"/>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Optimization with non-linear equality constraint</w:t>
            </w:r>
          </w:p>
          <w:p w14:paraId="4D3E3ED9" w14:textId="77777777" w:rsidR="00EC631F" w:rsidRDefault="00EC631F" w:rsidP="00F72AF8">
            <w:pPr>
              <w:pStyle w:val="ListParagraph"/>
              <w:numPr>
                <w:ilvl w:val="0"/>
                <w:numId w:val="33"/>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Optimization with linear inequality constraint</w:t>
            </w:r>
          </w:p>
          <w:p w14:paraId="67FDD84E" w14:textId="77777777" w:rsidR="00EC631F" w:rsidRDefault="00EC631F" w:rsidP="00F72AF8">
            <w:pPr>
              <w:pStyle w:val="ListParagraph"/>
              <w:numPr>
                <w:ilvl w:val="1"/>
                <w:numId w:val="33"/>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Kuhn-Tucker conditions</w:t>
            </w:r>
          </w:p>
          <w:p w14:paraId="2D83C3D3" w14:textId="77777777" w:rsidR="00F72AF8" w:rsidRDefault="00EC631F" w:rsidP="00F72AF8">
            <w:pPr>
              <w:pStyle w:val="ListParagraph"/>
              <w:numPr>
                <w:ilvl w:val="0"/>
                <w:numId w:val="33"/>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Economic and financial constrained optimization applications</w:t>
            </w:r>
          </w:p>
          <w:p w14:paraId="0D9E50DA" w14:textId="69A2BBE9" w:rsidR="00F72AF8" w:rsidRPr="00F72AF8" w:rsidRDefault="00F72AF8" w:rsidP="00F72AF8">
            <w:p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000000"/>
              </w:rPr>
            </w:pPr>
            <w:r w:rsidRPr="00F72AF8">
              <w:rPr>
                <w:rFonts w:ascii="Times New Roman" w:hAnsi="Times New Roman" w:cs="Times New Roman"/>
                <w:b/>
                <w:i/>
                <w:iCs/>
                <w:color w:val="538135" w:themeColor="accent6" w:themeShade="BF"/>
              </w:rPr>
              <w:t>Problem Set #5 Assigned</w:t>
            </w:r>
          </w:p>
        </w:tc>
        <w:tc>
          <w:tcPr>
            <w:tcW w:w="2306" w:type="dxa"/>
          </w:tcPr>
          <w:p w14:paraId="3164B045" w14:textId="0A267811" w:rsidR="00EC631F" w:rsidRDefault="00EC631F" w:rsidP="00EC631F">
            <w:pPr>
              <w:pStyle w:val="ListParagraph"/>
              <w:numPr>
                <w:ilvl w:val="0"/>
                <w:numId w:val="28"/>
              </w:numPr>
              <w:tabs>
                <w:tab w:val="left" w:pos="220"/>
                <w:tab w:val="left" w:pos="720"/>
              </w:tabs>
              <w:autoSpaceDE w:val="0"/>
              <w:autoSpaceDN w:val="0"/>
              <w:adjustRightInd w:val="0"/>
              <w:spacing w:after="320" w:line="360" w:lineRule="atLeast"/>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color w:val="7030A0"/>
              </w:rPr>
            </w:pPr>
            <w:r w:rsidRPr="00A05191">
              <w:rPr>
                <w:rFonts w:ascii="Times New Roman" w:hAnsi="Times New Roman" w:cs="Times New Roman"/>
                <w:i/>
                <w:iCs/>
                <w:color w:val="7030A0"/>
              </w:rPr>
              <w:t xml:space="preserve">Ch. </w:t>
            </w:r>
            <w:r>
              <w:rPr>
                <w:rFonts w:ascii="Times New Roman" w:hAnsi="Times New Roman" w:cs="Times New Roman"/>
                <w:i/>
                <w:iCs/>
                <w:color w:val="7030A0"/>
              </w:rPr>
              <w:t>12,21</w:t>
            </w:r>
            <w:r w:rsidRPr="00A05191">
              <w:rPr>
                <w:rFonts w:ascii="Times New Roman" w:hAnsi="Times New Roman" w:cs="Times New Roman"/>
                <w:i/>
                <w:iCs/>
                <w:color w:val="7030A0"/>
              </w:rPr>
              <w:t xml:space="preserve">  </w:t>
            </w:r>
            <w:r w:rsidRPr="00A05191">
              <w:rPr>
                <w:rFonts w:ascii="Times New Roman" w:eastAsia="Times New Roman" w:hAnsi="Times New Roman" w:cs="Times New Roman"/>
                <w:i/>
                <w:color w:val="7030A0"/>
                <w:spacing w:val="8"/>
                <w:kern w:val="36"/>
              </w:rPr>
              <w:t>(W+C)</w:t>
            </w:r>
            <w:r w:rsidRPr="00A05191">
              <w:rPr>
                <w:rFonts w:ascii="MS Mincho" w:eastAsia="MS Mincho" w:hAnsi="MS Mincho" w:cs="MS Mincho" w:hint="eastAsia"/>
                <w:color w:val="7030A0"/>
              </w:rPr>
              <w:t xml:space="preserve"> </w:t>
            </w:r>
          </w:p>
          <w:p w14:paraId="7ECB0720" w14:textId="4E784A8F" w:rsidR="00EC631F" w:rsidRPr="00A05191" w:rsidRDefault="00EC631F" w:rsidP="00EC631F">
            <w:pPr>
              <w:pStyle w:val="ListParagraph"/>
              <w:numPr>
                <w:ilvl w:val="0"/>
                <w:numId w:val="28"/>
              </w:numPr>
              <w:tabs>
                <w:tab w:val="left" w:pos="220"/>
                <w:tab w:val="left" w:pos="720"/>
              </w:tabs>
              <w:autoSpaceDE w:val="0"/>
              <w:autoSpaceDN w:val="0"/>
              <w:adjustRightInd w:val="0"/>
              <w:spacing w:after="320" w:line="360" w:lineRule="atLeast"/>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color w:val="7030A0"/>
              </w:rPr>
            </w:pPr>
            <w:r w:rsidRPr="00A05191">
              <w:rPr>
                <w:rFonts w:ascii="Times New Roman" w:eastAsia="MS Mincho" w:hAnsi="Times New Roman" w:cs="Times New Roman"/>
                <w:i/>
                <w:color w:val="7030A0"/>
              </w:rPr>
              <w:t xml:space="preserve">Ch. </w:t>
            </w:r>
            <w:r>
              <w:rPr>
                <w:rFonts w:ascii="Times New Roman" w:eastAsia="MS Mincho" w:hAnsi="Times New Roman" w:cs="Times New Roman"/>
                <w:i/>
                <w:color w:val="7030A0"/>
              </w:rPr>
              <w:t>5</w:t>
            </w:r>
            <w:r w:rsidRPr="00A05191">
              <w:rPr>
                <w:rFonts w:ascii="Times New Roman" w:eastAsia="MS Mincho" w:hAnsi="Times New Roman" w:cs="Times New Roman"/>
                <w:i/>
                <w:color w:val="7030A0"/>
              </w:rPr>
              <w:t xml:space="preserve">, </w:t>
            </w:r>
            <w:r>
              <w:rPr>
                <w:rFonts w:ascii="Times New Roman" w:eastAsia="MS Mincho" w:hAnsi="Times New Roman" w:cs="Times New Roman"/>
                <w:i/>
                <w:color w:val="7030A0"/>
              </w:rPr>
              <w:t>6, 13</w:t>
            </w:r>
            <w:r w:rsidRPr="00A05191">
              <w:rPr>
                <w:rFonts w:ascii="Times New Roman" w:eastAsia="MS Mincho" w:hAnsi="Times New Roman" w:cs="Times New Roman"/>
                <w:i/>
                <w:color w:val="7030A0"/>
              </w:rPr>
              <w:t>(</w:t>
            </w:r>
            <w:proofErr w:type="spellStart"/>
            <w:r w:rsidRPr="00A05191">
              <w:rPr>
                <w:rFonts w:ascii="Times New Roman" w:eastAsia="MS Mincho" w:hAnsi="Times New Roman" w:cs="Times New Roman"/>
                <w:i/>
                <w:color w:val="7030A0"/>
              </w:rPr>
              <w:t>Schaum</w:t>
            </w:r>
            <w:proofErr w:type="spellEnd"/>
            <w:r w:rsidRPr="00A05191">
              <w:rPr>
                <w:rFonts w:ascii="Times New Roman" w:eastAsia="MS Mincho" w:hAnsi="Times New Roman" w:cs="Times New Roman"/>
                <w:i/>
                <w:color w:val="7030A0"/>
              </w:rPr>
              <w:t>)</w:t>
            </w:r>
          </w:p>
          <w:p w14:paraId="51842D6E" w14:textId="77777777" w:rsidR="00EC631F" w:rsidRDefault="00EC631F" w:rsidP="00EC63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C631F" w:rsidRPr="00DE2682" w14:paraId="5A8B712C" w14:textId="77777777" w:rsidTr="00A0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797B7EC3" w14:textId="77777777" w:rsidR="00C2093C" w:rsidRPr="00DE2682" w:rsidRDefault="00C2093C" w:rsidP="00DC77DA">
            <w:pPr>
              <w:rPr>
                <w:rFonts w:ascii="Times New Roman" w:hAnsi="Times New Roman" w:cs="Times New Roman"/>
                <w:sz w:val="24"/>
                <w:szCs w:val="24"/>
              </w:rPr>
            </w:pPr>
            <w:r>
              <w:rPr>
                <w:rFonts w:ascii="Times New Roman" w:hAnsi="Times New Roman" w:cs="Times New Roman"/>
                <w:sz w:val="24"/>
                <w:szCs w:val="24"/>
              </w:rPr>
              <w:t>12</w:t>
            </w:r>
          </w:p>
        </w:tc>
        <w:tc>
          <w:tcPr>
            <w:tcW w:w="1363" w:type="dxa"/>
          </w:tcPr>
          <w:p w14:paraId="11BAFA53"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11/22</w:t>
            </w:r>
          </w:p>
          <w:p w14:paraId="4D220E5B"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E8D887C"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6B9C535" w14:textId="77777777"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11/24</w:t>
            </w:r>
          </w:p>
        </w:tc>
        <w:tc>
          <w:tcPr>
            <w:tcW w:w="5174" w:type="dxa"/>
          </w:tcPr>
          <w:p w14:paraId="5E6ED62E" w14:textId="46AE0455" w:rsidR="00C2093C" w:rsidRDefault="00F72AF8" w:rsidP="00F72AF8">
            <w:pPr>
              <w:pStyle w:val="ListParagraph"/>
              <w:numPr>
                <w:ilvl w:val="0"/>
                <w:numId w:val="4"/>
              </w:numPr>
              <w:tabs>
                <w:tab w:val="left" w:pos="220"/>
                <w:tab w:val="left" w:pos="720"/>
              </w:tabs>
              <w:autoSpaceDE w:val="0"/>
              <w:autoSpaceDN w:val="0"/>
              <w:adjustRightInd w:val="0"/>
              <w:spacing w:after="240" w:line="24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Growth Accounting Rules</w:t>
            </w:r>
          </w:p>
          <w:p w14:paraId="1CE906F9" w14:textId="77777777" w:rsidR="00F72AF8" w:rsidRPr="00F72AF8" w:rsidRDefault="00F72AF8" w:rsidP="00F72AF8">
            <w:pPr>
              <w:pStyle w:val="ListParagraph"/>
              <w:tabs>
                <w:tab w:val="left" w:pos="220"/>
                <w:tab w:val="left" w:pos="720"/>
              </w:tabs>
              <w:autoSpaceDE w:val="0"/>
              <w:autoSpaceDN w:val="0"/>
              <w:adjustRightInd w:val="0"/>
              <w:spacing w:after="240" w:line="240" w:lineRule="atLeast"/>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p>
          <w:p w14:paraId="5D1B87F0" w14:textId="77777777" w:rsidR="00C2093C" w:rsidRPr="00D33352" w:rsidRDefault="00C2093C" w:rsidP="00DC77DA">
            <w:pPr>
              <w:pStyle w:val="ListParagraph"/>
              <w:widowControl w:val="0"/>
              <w:numPr>
                <w:ilvl w:val="0"/>
                <w:numId w:val="25"/>
              </w:num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33352">
              <w:rPr>
                <w:rFonts w:ascii="Times New Roman" w:hAnsi="Times New Roman" w:cs="Times New Roman"/>
                <w:b/>
                <w:sz w:val="24"/>
                <w:szCs w:val="24"/>
              </w:rPr>
              <w:t>No Class 1</w:t>
            </w:r>
            <w:r>
              <w:rPr>
                <w:rFonts w:ascii="Times New Roman" w:hAnsi="Times New Roman" w:cs="Times New Roman"/>
                <w:b/>
                <w:sz w:val="24"/>
                <w:szCs w:val="24"/>
              </w:rPr>
              <w:t>1</w:t>
            </w:r>
            <w:r w:rsidRPr="00D33352">
              <w:rPr>
                <w:rFonts w:ascii="Times New Roman" w:hAnsi="Times New Roman" w:cs="Times New Roman"/>
                <w:b/>
                <w:sz w:val="24"/>
                <w:szCs w:val="24"/>
              </w:rPr>
              <w:t>/</w:t>
            </w:r>
            <w:r>
              <w:rPr>
                <w:rFonts w:ascii="Times New Roman" w:hAnsi="Times New Roman" w:cs="Times New Roman"/>
                <w:b/>
                <w:sz w:val="24"/>
                <w:szCs w:val="24"/>
              </w:rPr>
              <w:t>24</w:t>
            </w:r>
            <w:r w:rsidRPr="00D33352">
              <w:rPr>
                <w:rFonts w:ascii="Times New Roman" w:hAnsi="Times New Roman" w:cs="Times New Roman"/>
                <w:b/>
                <w:sz w:val="24"/>
                <w:szCs w:val="24"/>
              </w:rPr>
              <w:t xml:space="preserve"> </w:t>
            </w:r>
            <w:r>
              <w:rPr>
                <w:rFonts w:ascii="Times New Roman" w:hAnsi="Times New Roman" w:cs="Times New Roman"/>
                <w:b/>
                <w:sz w:val="24"/>
                <w:szCs w:val="24"/>
              </w:rPr>
              <w:t>Thanksgiving</w:t>
            </w:r>
            <w:r w:rsidRPr="00D33352">
              <w:rPr>
                <w:rFonts w:ascii="Times New Roman" w:hAnsi="Times New Roman" w:cs="Times New Roman"/>
                <w:b/>
                <w:sz w:val="24"/>
                <w:szCs w:val="24"/>
              </w:rPr>
              <w:t xml:space="preserve"> Break</w:t>
            </w:r>
          </w:p>
        </w:tc>
        <w:tc>
          <w:tcPr>
            <w:tcW w:w="2306" w:type="dxa"/>
          </w:tcPr>
          <w:p w14:paraId="043AEB3E" w14:textId="77777777" w:rsidR="00C2093C" w:rsidRDefault="00C2093C" w:rsidP="00DC7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35F4FF6" w14:textId="77777777" w:rsidR="00C2093C" w:rsidRPr="00DE2682" w:rsidRDefault="00C2093C" w:rsidP="00DC7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67E15" w:rsidRPr="00DE2682" w14:paraId="3281C2F5" w14:textId="77777777" w:rsidTr="00A05191">
        <w:tc>
          <w:tcPr>
            <w:cnfStyle w:val="001000000000" w:firstRow="0" w:lastRow="0" w:firstColumn="1" w:lastColumn="0" w:oddVBand="0" w:evenVBand="0" w:oddHBand="0" w:evenHBand="0" w:firstRowFirstColumn="0" w:firstRowLastColumn="0" w:lastRowFirstColumn="0" w:lastRowLastColumn="0"/>
            <w:tcW w:w="843" w:type="dxa"/>
          </w:tcPr>
          <w:p w14:paraId="328198E6" w14:textId="2210F007" w:rsidR="00C2093C" w:rsidRDefault="00C2093C" w:rsidP="00DC77DA">
            <w:pPr>
              <w:rPr>
                <w:rFonts w:ascii="Times New Roman" w:hAnsi="Times New Roman" w:cs="Times New Roman"/>
                <w:sz w:val="24"/>
                <w:szCs w:val="24"/>
              </w:rPr>
            </w:pPr>
            <w:r>
              <w:rPr>
                <w:rFonts w:ascii="Times New Roman" w:hAnsi="Times New Roman" w:cs="Times New Roman"/>
                <w:sz w:val="24"/>
                <w:szCs w:val="24"/>
              </w:rPr>
              <w:t>13</w:t>
            </w:r>
            <w:r w:rsidR="00F72AF8">
              <w:rPr>
                <w:rFonts w:ascii="Times New Roman" w:hAnsi="Times New Roman" w:cs="Times New Roman"/>
                <w:sz w:val="24"/>
                <w:szCs w:val="24"/>
              </w:rPr>
              <w:t>-14</w:t>
            </w:r>
          </w:p>
        </w:tc>
        <w:tc>
          <w:tcPr>
            <w:tcW w:w="1363" w:type="dxa"/>
          </w:tcPr>
          <w:p w14:paraId="3E47D97E" w14:textId="7ED50C7D"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11/29</w:t>
            </w:r>
          </w:p>
          <w:p w14:paraId="7D78E066" w14:textId="77777777" w:rsidR="00C2093C" w:rsidRDefault="00C2093C"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p w14:paraId="656F9448" w14:textId="168739CB" w:rsidR="00F72AF8" w:rsidRDefault="00F72AF8" w:rsidP="00DC77DA">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w:t>
            </w:r>
          </w:p>
        </w:tc>
        <w:tc>
          <w:tcPr>
            <w:tcW w:w="5174" w:type="dxa"/>
          </w:tcPr>
          <w:p w14:paraId="0CEAF794" w14:textId="1A17D5C8" w:rsidR="00F72AF8" w:rsidRPr="00F72AF8" w:rsidRDefault="00F72AF8" w:rsidP="00F72AF8">
            <w:pPr>
              <w:pStyle w:val="ListParagraph"/>
              <w:numPr>
                <w:ilvl w:val="0"/>
                <w:numId w:val="23"/>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iCs/>
                <w:color w:val="000000"/>
              </w:rPr>
            </w:pPr>
            <w:r w:rsidRPr="00F72AF8">
              <w:rPr>
                <w:rFonts w:ascii="Times New Roman" w:hAnsi="Times New Roman" w:cs="Times New Roman"/>
                <w:b/>
                <w:i/>
                <w:iCs/>
                <w:color w:val="000000"/>
              </w:rPr>
              <w:t>Advanced Macroeconomic Modeling</w:t>
            </w:r>
          </w:p>
          <w:p w14:paraId="003C81E1" w14:textId="318D1853" w:rsidR="00F72AF8" w:rsidRDefault="00F72AF8" w:rsidP="00F72AF8">
            <w:pPr>
              <w:pStyle w:val="ListParagraph"/>
              <w:numPr>
                <w:ilvl w:val="1"/>
                <w:numId w:val="23"/>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Log Linearization</w:t>
            </w:r>
          </w:p>
          <w:p w14:paraId="69CE45C9" w14:textId="3EBE9CAB" w:rsidR="00C2093C" w:rsidRPr="00F72AF8" w:rsidRDefault="00F72AF8" w:rsidP="00F72AF8">
            <w:pPr>
              <w:pStyle w:val="ListParagraph"/>
              <w:numPr>
                <w:ilvl w:val="1"/>
                <w:numId w:val="23"/>
              </w:numPr>
              <w:tabs>
                <w:tab w:val="left" w:pos="220"/>
                <w:tab w:val="left" w:pos="720"/>
              </w:tabs>
              <w:autoSpaceDE w:val="0"/>
              <w:autoSpaceDN w:val="0"/>
              <w:adjustRightInd w:val="0"/>
              <w:spacing w:after="240"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rPr>
            </w:pPr>
            <w:r>
              <w:rPr>
                <w:rFonts w:ascii="Times New Roman" w:hAnsi="Times New Roman" w:cs="Times New Roman"/>
                <w:i/>
                <w:iCs/>
                <w:color w:val="000000"/>
              </w:rPr>
              <w:t>Log Linearization around a steady state</w:t>
            </w:r>
          </w:p>
        </w:tc>
        <w:tc>
          <w:tcPr>
            <w:tcW w:w="2306" w:type="dxa"/>
          </w:tcPr>
          <w:p w14:paraId="2958109B" w14:textId="233F20D0" w:rsidR="00C2093C" w:rsidRDefault="00C2093C" w:rsidP="00DC77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67E15" w:rsidRPr="00DE2682" w14:paraId="052E88A5" w14:textId="77777777" w:rsidTr="00A0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757CC63B" w14:textId="294A02B0" w:rsidR="00C2093C" w:rsidRPr="00DE2682" w:rsidRDefault="00C2093C" w:rsidP="00DC77DA">
            <w:pPr>
              <w:rPr>
                <w:rFonts w:ascii="Times New Roman" w:hAnsi="Times New Roman" w:cs="Times New Roman"/>
                <w:sz w:val="24"/>
                <w:szCs w:val="24"/>
              </w:rPr>
            </w:pPr>
            <w:r>
              <w:rPr>
                <w:rFonts w:ascii="Times New Roman" w:hAnsi="Times New Roman" w:cs="Times New Roman"/>
                <w:sz w:val="24"/>
                <w:szCs w:val="24"/>
              </w:rPr>
              <w:t>Final</w:t>
            </w:r>
          </w:p>
        </w:tc>
        <w:tc>
          <w:tcPr>
            <w:tcW w:w="1363" w:type="dxa"/>
          </w:tcPr>
          <w:p w14:paraId="4ECDBF57" w14:textId="28C954AA" w:rsidR="00C2093C"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00F72AF8">
              <w:rPr>
                <w:rFonts w:ascii="Times New Roman" w:hAnsi="Times New Roman" w:cs="Times New Roman"/>
                <w:sz w:val="24"/>
                <w:szCs w:val="24"/>
              </w:rPr>
              <w:t>13</w:t>
            </w:r>
          </w:p>
        </w:tc>
        <w:tc>
          <w:tcPr>
            <w:tcW w:w="5174" w:type="dxa"/>
          </w:tcPr>
          <w:p w14:paraId="46325AD3" w14:textId="3CE9EC2D" w:rsidR="00C2093C" w:rsidRPr="00D732D8" w:rsidRDefault="00C2093C" w:rsidP="00DC77DA">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D732D8">
              <w:rPr>
                <w:rFonts w:ascii="Times New Roman" w:hAnsi="Times New Roman" w:cs="Times New Roman"/>
                <w:b/>
                <w:sz w:val="23"/>
                <w:szCs w:val="23"/>
              </w:rPr>
              <w:t>Finals Exam</w:t>
            </w:r>
            <w:r>
              <w:rPr>
                <w:rFonts w:ascii="Times New Roman" w:hAnsi="Times New Roman" w:cs="Times New Roman"/>
                <w:b/>
                <w:sz w:val="23"/>
                <w:szCs w:val="23"/>
              </w:rPr>
              <w:t>-</w:t>
            </w:r>
            <w:r w:rsidR="00F72AF8">
              <w:rPr>
                <w:rFonts w:ascii="Times New Roman" w:hAnsi="Times New Roman" w:cs="Times New Roman"/>
                <w:b/>
                <w:sz w:val="23"/>
                <w:szCs w:val="23"/>
              </w:rPr>
              <w:t>Monday</w:t>
            </w:r>
            <w:r w:rsidRPr="00D732D8">
              <w:rPr>
                <w:rFonts w:ascii="Times New Roman" w:hAnsi="Times New Roman" w:cs="Times New Roman"/>
                <w:b/>
                <w:sz w:val="23"/>
                <w:szCs w:val="23"/>
              </w:rPr>
              <w:t xml:space="preserve">, December </w:t>
            </w:r>
            <w:r w:rsidR="00F72AF8">
              <w:rPr>
                <w:rFonts w:ascii="Times New Roman" w:hAnsi="Times New Roman" w:cs="Times New Roman"/>
                <w:b/>
                <w:sz w:val="23"/>
                <w:szCs w:val="23"/>
              </w:rPr>
              <w:t>13</w:t>
            </w:r>
            <w:r w:rsidRPr="00D732D8">
              <w:rPr>
                <w:rFonts w:ascii="Times New Roman" w:hAnsi="Times New Roman" w:cs="Times New Roman"/>
                <w:b/>
                <w:sz w:val="23"/>
                <w:szCs w:val="23"/>
              </w:rPr>
              <w:t>,</w:t>
            </w:r>
            <w:r>
              <w:rPr>
                <w:rFonts w:ascii="Times New Roman" w:hAnsi="Times New Roman" w:cs="Times New Roman"/>
                <w:b/>
                <w:sz w:val="23"/>
                <w:szCs w:val="23"/>
              </w:rPr>
              <w:t xml:space="preserve"> </w:t>
            </w:r>
            <w:r w:rsidR="00F72AF8">
              <w:rPr>
                <w:rFonts w:ascii="Times New Roman" w:hAnsi="Times New Roman" w:cs="Times New Roman"/>
                <w:b/>
                <w:sz w:val="23"/>
                <w:szCs w:val="23"/>
              </w:rPr>
              <w:t>3</w:t>
            </w:r>
            <w:r w:rsidRPr="00D732D8">
              <w:rPr>
                <w:rFonts w:ascii="Times New Roman" w:hAnsi="Times New Roman" w:cs="Times New Roman"/>
                <w:b/>
                <w:sz w:val="23"/>
                <w:szCs w:val="23"/>
              </w:rPr>
              <w:t>:0</w:t>
            </w:r>
            <w:r>
              <w:rPr>
                <w:rFonts w:ascii="Times New Roman" w:hAnsi="Times New Roman" w:cs="Times New Roman"/>
                <w:b/>
                <w:sz w:val="23"/>
                <w:szCs w:val="23"/>
              </w:rPr>
              <w:t>0</w:t>
            </w:r>
            <w:r w:rsidRPr="00D732D8">
              <w:rPr>
                <w:rFonts w:ascii="Times New Roman" w:hAnsi="Times New Roman" w:cs="Times New Roman"/>
                <w:b/>
                <w:sz w:val="23"/>
                <w:szCs w:val="23"/>
              </w:rPr>
              <w:t>-</w:t>
            </w:r>
            <w:r w:rsidR="00F72AF8">
              <w:rPr>
                <w:rFonts w:ascii="Times New Roman" w:hAnsi="Times New Roman" w:cs="Times New Roman"/>
                <w:b/>
                <w:sz w:val="23"/>
                <w:szCs w:val="23"/>
              </w:rPr>
              <w:t>5</w:t>
            </w:r>
            <w:r>
              <w:rPr>
                <w:rFonts w:ascii="Times New Roman" w:hAnsi="Times New Roman" w:cs="Times New Roman"/>
                <w:b/>
                <w:sz w:val="23"/>
                <w:szCs w:val="23"/>
              </w:rPr>
              <w:t>:00</w:t>
            </w:r>
            <w:r w:rsidR="00F72AF8">
              <w:rPr>
                <w:rFonts w:ascii="Times New Roman" w:hAnsi="Times New Roman" w:cs="Times New Roman"/>
                <w:b/>
                <w:sz w:val="23"/>
                <w:szCs w:val="23"/>
              </w:rPr>
              <w:t>p</w:t>
            </w:r>
            <w:r w:rsidRPr="00D732D8">
              <w:rPr>
                <w:rFonts w:ascii="Times New Roman" w:hAnsi="Times New Roman" w:cs="Times New Roman"/>
                <w:b/>
                <w:sz w:val="23"/>
                <w:szCs w:val="23"/>
              </w:rPr>
              <w:t>m</w:t>
            </w:r>
          </w:p>
        </w:tc>
        <w:tc>
          <w:tcPr>
            <w:tcW w:w="2306" w:type="dxa"/>
          </w:tcPr>
          <w:p w14:paraId="14D331EA" w14:textId="77777777" w:rsidR="00C2093C" w:rsidRPr="00DE2682" w:rsidRDefault="00C2093C" w:rsidP="00DC77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3459153" w14:textId="7925F13C" w:rsidR="00D71DFF" w:rsidRPr="007A3966" w:rsidRDefault="00D71DFF" w:rsidP="00467E15">
      <w:pPr>
        <w:tabs>
          <w:tab w:val="left" w:pos="220"/>
          <w:tab w:val="left" w:pos="720"/>
        </w:tabs>
        <w:autoSpaceDE w:val="0"/>
        <w:autoSpaceDN w:val="0"/>
        <w:adjustRightInd w:val="0"/>
        <w:spacing w:after="240" w:line="240" w:lineRule="atLeast"/>
        <w:rPr>
          <w:rFonts w:ascii="Times New Roman" w:hAnsi="Times New Roman" w:cs="Times New Roman"/>
          <w:i/>
          <w:iCs/>
          <w:color w:val="538135" w:themeColor="accent6" w:themeShade="BF"/>
        </w:rPr>
      </w:pPr>
    </w:p>
    <w:p w14:paraId="5CB274EA" w14:textId="77777777" w:rsidR="00D71DFF" w:rsidRPr="00CF56A6" w:rsidRDefault="00D71DFF" w:rsidP="00D71DFF">
      <w:pPr>
        <w:widowControl w:val="0"/>
        <w:autoSpaceDE w:val="0"/>
        <w:autoSpaceDN w:val="0"/>
        <w:adjustRightInd w:val="0"/>
        <w:spacing w:after="240"/>
        <w:rPr>
          <w:rFonts w:ascii="Times New Roman" w:hAnsi="Times New Roman" w:cs="Times New Roman"/>
        </w:rPr>
      </w:pPr>
      <w:r w:rsidRPr="004B6B1E">
        <w:rPr>
          <w:rFonts w:ascii="Times New Roman" w:hAnsi="Times New Roman" w:cs="Times New Roman"/>
          <w:b/>
          <w:bCs/>
        </w:rPr>
        <w:t xml:space="preserve">Academic </w:t>
      </w:r>
      <w:r>
        <w:rPr>
          <w:rFonts w:ascii="Times New Roman" w:hAnsi="Times New Roman" w:cs="Times New Roman"/>
          <w:b/>
          <w:bCs/>
        </w:rPr>
        <w:t xml:space="preserve">Integrity </w:t>
      </w:r>
      <w:r w:rsidRPr="004B6B1E">
        <w:rPr>
          <w:rFonts w:ascii="Times New Roman" w:hAnsi="Times New Roman" w:cs="Times New Roman"/>
          <w:b/>
          <w:bCs/>
        </w:rPr>
        <w:t xml:space="preserve">Policy: </w:t>
      </w:r>
      <w:r w:rsidRPr="00CF56A6">
        <w:rPr>
          <w:rFonts w:ascii="Times New Roman" w:hAnsi="Times New Roman" w:cs="Times New Roman"/>
          <w:i/>
          <w:iCs/>
        </w:rPr>
        <w:t>All students are expected to adhere to Bentley’s Academic Integrity policy</w:t>
      </w:r>
      <w:r w:rsidRPr="00CF56A6">
        <w:rPr>
          <w:rFonts w:ascii="Times New Roman" w:hAnsi="Times New Roman" w:cs="Times New Roman"/>
        </w:rPr>
        <w:t xml:space="preserve"> which includes Bentley’s Honor Code (details on the policy can be found in the Undergraduate Student Handbook, the Graduate Catalog, and Bentley’s academic integrity course page on Blackboard into which all students and faculty are enrolled). The essence of the policy is that you should not represent someone else’s work as your own (no plagiarism, no cheating on exams, no illicit collaboration on projects, etc.). Failure to adhere to the policy can have serious consequences, including course failure, suspension, or even expulsion from the university. The best way to avoid a problem is to consult with your instructor before taking an action tha</w:t>
      </w:r>
      <w:r>
        <w:rPr>
          <w:rFonts w:ascii="Times New Roman" w:hAnsi="Times New Roman" w:cs="Times New Roman"/>
        </w:rPr>
        <w:t>t might constitute a violation.</w:t>
      </w:r>
    </w:p>
    <w:p w14:paraId="453C19DC" w14:textId="77777777" w:rsidR="00D71DFF" w:rsidRDefault="00D71DFF" w:rsidP="00D71DFF">
      <w:pPr>
        <w:widowControl w:val="0"/>
        <w:autoSpaceDE w:val="0"/>
        <w:autoSpaceDN w:val="0"/>
        <w:adjustRightInd w:val="0"/>
        <w:rPr>
          <w:rFonts w:ascii="Helvetica" w:hAnsi="Helvetica" w:cs="Helvetica"/>
          <w:sz w:val="32"/>
          <w:szCs w:val="32"/>
        </w:rPr>
      </w:pPr>
      <w:r>
        <w:rPr>
          <w:rFonts w:ascii="Times New Roman" w:hAnsi="Times New Roman" w:cs="Times New Roman"/>
          <w:b/>
          <w:bCs/>
        </w:rPr>
        <w:t>Disability Services</w:t>
      </w:r>
      <w:r w:rsidRPr="004B6B1E">
        <w:rPr>
          <w:rFonts w:ascii="Times New Roman" w:hAnsi="Times New Roman" w:cs="Times New Roman"/>
          <w:b/>
          <w:bCs/>
        </w:rPr>
        <w:t xml:space="preserve">: </w:t>
      </w:r>
      <w:r>
        <w:rPr>
          <w:rFonts w:ascii="Verdana" w:hAnsi="Verdana" w:cs="Verdana"/>
          <w:color w:val="FB0007"/>
          <w:sz w:val="30"/>
          <w:szCs w:val="30"/>
        </w:rPr>
        <w:t> </w:t>
      </w:r>
    </w:p>
    <w:p w14:paraId="2DB8F97F" w14:textId="6DE9411A" w:rsidR="00D71DFF" w:rsidRDefault="00D71DFF" w:rsidP="00D71DFF">
      <w:pPr>
        <w:rPr>
          <w:rFonts w:ascii="Times New Roman" w:hAnsi="Times New Roman" w:cs="Times New Roman"/>
          <w:color w:val="000000" w:themeColor="text1"/>
        </w:rPr>
      </w:pPr>
      <w:r w:rsidRPr="00CF56A6">
        <w:rPr>
          <w:rFonts w:ascii="Times New Roman" w:hAnsi="Times New Roman" w:cs="Times New Roman"/>
          <w:color w:val="000000" w:themeColor="text1"/>
        </w:rPr>
        <w:t xml:space="preserve">Bentley University abides by Section 504 of the Rehabilitation Act of 1973 and the Americans with Disabilities Act of 1990 which stipulate no student shall be denied the benefits of an education solely by reason of a disability.  If you have a hidden or visible disability which may require classroom accommodations, please call the Office of Disability Services within the first 4 weeks of the semester to schedule an appointment.  The Office of Disability Services is located in the </w:t>
      </w:r>
      <w:r w:rsidRPr="000A2713">
        <w:rPr>
          <w:rFonts w:ascii="Times New Roman" w:eastAsia="Times New Roman" w:hAnsi="Times New Roman" w:cs="Times New Roman"/>
          <w:b/>
          <w:bCs/>
          <w:color w:val="000000" w:themeColor="text1"/>
        </w:rPr>
        <w:t>Office of Academic Services</w:t>
      </w:r>
      <w:r w:rsidRPr="000A2713">
        <w:rPr>
          <w:rFonts w:ascii="Times New Roman" w:eastAsia="Times New Roman" w:hAnsi="Times New Roman" w:cs="Times New Roman"/>
          <w:b/>
          <w:color w:val="000000" w:themeColor="text1"/>
        </w:rPr>
        <w:t> </w:t>
      </w:r>
      <w:r w:rsidRPr="000A2713">
        <w:rPr>
          <w:rFonts w:ascii="Times New Roman" w:eastAsia="Times New Roman" w:hAnsi="Times New Roman" w:cs="Times New Roman"/>
          <w:b/>
          <w:bCs/>
          <w:color w:val="000000" w:themeColor="text1"/>
        </w:rPr>
        <w:t>(JEN 336</w:t>
      </w:r>
      <w:r w:rsidRPr="000A2713">
        <w:rPr>
          <w:rFonts w:ascii="Times New Roman" w:eastAsia="Times New Roman" w:hAnsi="Times New Roman" w:cs="Times New Roman"/>
          <w:b/>
          <w:color w:val="000000" w:themeColor="text1"/>
        </w:rPr>
        <w:t>, </w:t>
      </w:r>
      <w:r w:rsidRPr="000A2713">
        <w:rPr>
          <w:rFonts w:ascii="Times New Roman" w:eastAsia="Times New Roman" w:hAnsi="Times New Roman" w:cs="Times New Roman"/>
          <w:b/>
          <w:bCs/>
          <w:color w:val="000000" w:themeColor="text1"/>
        </w:rPr>
        <w:t>781.891.2004).</w:t>
      </w:r>
      <w:r>
        <w:rPr>
          <w:rFonts w:ascii="Times New Roman" w:eastAsia="Times New Roman" w:hAnsi="Times New Roman" w:cs="Times New Roman"/>
        </w:rPr>
        <w:t xml:space="preserve">  </w:t>
      </w:r>
      <w:r w:rsidRPr="00CF56A6">
        <w:rPr>
          <w:rFonts w:ascii="Times New Roman" w:hAnsi="Times New Roman" w:cs="Times New Roman"/>
          <w:color w:val="000000" w:themeColor="text1"/>
        </w:rPr>
        <w:t xml:space="preserve">The Office of Disability Services is responsible for managing accommodations and services for </w:t>
      </w:r>
      <w:r w:rsidRPr="00CF56A6">
        <w:rPr>
          <w:rFonts w:ascii="Times New Roman" w:hAnsi="Times New Roman" w:cs="Times New Roman"/>
          <w:color w:val="000000" w:themeColor="text1"/>
          <w:u w:val="single"/>
        </w:rPr>
        <w:t>all</w:t>
      </w:r>
      <w:r w:rsidRPr="00CF56A6">
        <w:rPr>
          <w:rFonts w:ascii="Times New Roman" w:hAnsi="Times New Roman" w:cs="Times New Roman"/>
          <w:color w:val="000000" w:themeColor="text1"/>
        </w:rPr>
        <w:t xml:space="preserve"> students with disabilities.</w:t>
      </w:r>
    </w:p>
    <w:p w14:paraId="287366DA" w14:textId="3FA48F7F" w:rsidR="00723239" w:rsidRDefault="00723239" w:rsidP="00D71DFF">
      <w:pPr>
        <w:rPr>
          <w:rFonts w:ascii="Times New Roman" w:eastAsia="Times New Roman" w:hAnsi="Times New Roman" w:cs="Times New Roman"/>
        </w:rPr>
      </w:pPr>
      <w:bookmarkStart w:id="0" w:name="_GoBack"/>
      <w:bookmarkEnd w:id="0"/>
    </w:p>
    <w:p w14:paraId="688015F0" w14:textId="77777777" w:rsidR="00D14946" w:rsidRPr="00D14946" w:rsidRDefault="00D14946" w:rsidP="00D14946">
      <w:pPr>
        <w:pStyle w:val="xxxmsonormal"/>
        <w:spacing w:before="0" w:beforeAutospacing="0" w:after="0" w:afterAutospacing="0"/>
        <w:rPr>
          <w:rFonts w:ascii="Calibri" w:hAnsi="Calibri" w:cs="Calibri"/>
          <w:color w:val="000000" w:themeColor="text1"/>
          <w:sz w:val="22"/>
          <w:szCs w:val="22"/>
        </w:rPr>
      </w:pPr>
      <w:r w:rsidRPr="00D14946">
        <w:rPr>
          <w:rFonts w:ascii="Bookman Old Style" w:hAnsi="Bookman Old Style" w:cs="Calibri"/>
          <w:b/>
          <w:bCs/>
          <w:color w:val="000000" w:themeColor="text1"/>
          <w:sz w:val="22"/>
          <w:szCs w:val="22"/>
          <w:bdr w:val="none" w:sz="0" w:space="0" w:color="auto" w:frame="1"/>
        </w:rPr>
        <w:t>Student Behavior and Inclusion</w:t>
      </w:r>
    </w:p>
    <w:p w14:paraId="14D69313" w14:textId="77777777" w:rsidR="00D14946" w:rsidRPr="00D14946" w:rsidRDefault="00D14946" w:rsidP="00D14946">
      <w:pPr>
        <w:pStyle w:val="xxxmsonormal"/>
        <w:spacing w:before="0" w:beforeAutospacing="0" w:after="0" w:afterAutospacing="0"/>
        <w:rPr>
          <w:rFonts w:ascii="Calibri" w:hAnsi="Calibri" w:cs="Calibri"/>
          <w:color w:val="000000" w:themeColor="text1"/>
          <w:sz w:val="22"/>
          <w:szCs w:val="22"/>
        </w:rPr>
      </w:pPr>
      <w:r w:rsidRPr="00D14946">
        <w:rPr>
          <w:rFonts w:ascii="Bookman Old Style" w:hAnsi="Bookman Old Style" w:cs="Calibri"/>
          <w:color w:val="000000" w:themeColor="text1"/>
          <w:sz w:val="22"/>
          <w:szCs w:val="22"/>
          <w:bdr w:val="none" w:sz="0" w:space="0" w:color="auto" w:frame="1"/>
        </w:rPr>
        <w:t>“Our university does not discriminate on the basis of race, sex, age, disability, veteran status, religion, sexual orientation, color or national origin. Any suggestions as to how to further such a positive and open environment in this class will be appreciated and given serious consideration. Personal and professional courtesies are especially important to me. My class roster has your preferred name, but I will happily address you by an alternate name and/or pronoun. Just let me know your preference early in the semester.</w:t>
      </w:r>
    </w:p>
    <w:p w14:paraId="06D4EF30" w14:textId="77777777" w:rsidR="00D14946" w:rsidRPr="00D14946" w:rsidRDefault="00D14946" w:rsidP="00D14946">
      <w:pPr>
        <w:pStyle w:val="xxxmsonormal"/>
        <w:spacing w:before="0" w:beforeAutospacing="0" w:after="0" w:afterAutospacing="0"/>
        <w:rPr>
          <w:rFonts w:ascii="Calibri" w:hAnsi="Calibri" w:cs="Calibri"/>
          <w:color w:val="000000" w:themeColor="text1"/>
          <w:sz w:val="22"/>
          <w:szCs w:val="22"/>
        </w:rPr>
      </w:pPr>
      <w:r w:rsidRPr="00D14946">
        <w:rPr>
          <w:rFonts w:ascii="Bookman Old Style" w:hAnsi="Bookman Old Style" w:cs="Calibri"/>
          <w:color w:val="000000" w:themeColor="text1"/>
          <w:sz w:val="22"/>
          <w:szCs w:val="22"/>
          <w:bdr w:val="none" w:sz="0" w:space="0" w:color="auto" w:frame="1"/>
        </w:rPr>
        <w:t> </w:t>
      </w:r>
    </w:p>
    <w:p w14:paraId="31E8A927" w14:textId="77777777" w:rsidR="00D14946" w:rsidRPr="00D14946" w:rsidRDefault="00D14946" w:rsidP="00D14946">
      <w:pPr>
        <w:pStyle w:val="xxxmsonormal"/>
        <w:spacing w:before="0" w:beforeAutospacing="0" w:after="0" w:afterAutospacing="0"/>
        <w:rPr>
          <w:rFonts w:ascii="Calibri" w:hAnsi="Calibri" w:cs="Calibri"/>
          <w:color w:val="000000" w:themeColor="text1"/>
          <w:sz w:val="22"/>
          <w:szCs w:val="22"/>
        </w:rPr>
      </w:pPr>
      <w:r w:rsidRPr="00D14946">
        <w:rPr>
          <w:rFonts w:ascii="Bookman Old Style" w:hAnsi="Bookman Old Style" w:cs="Calibri"/>
          <w:color w:val="000000" w:themeColor="text1"/>
          <w:sz w:val="22"/>
          <w:szCs w:val="22"/>
          <w:bdr w:val="none" w:sz="0" w:space="0" w:color="auto" w:frame="1"/>
        </w:rPr>
        <w:lastRenderedPageBreak/>
        <w:t>Everyone in this class has different life experiences and perspectives, and all are valid.  As the instructor, I will do my best to behave maturely and respectfully in all our class-related engagements and I expect students to do the same. We are all expected to adhere to Bentley standards of appropriate conduct, known as the ‘Bentley Core Values.’ If you feel that I or anyone in this class has acted outside the Bentley Core Values, please come to me so that we may discuss your experience. If you do not feel comfortable coming to me with your concerns, I encourage you to speak with someone in the Office of Academic Advising: 781.891.2803,</w:t>
      </w:r>
      <w:r w:rsidRPr="00D14946">
        <w:rPr>
          <w:rStyle w:val="apple-converted-space"/>
          <w:rFonts w:ascii="Bookman Old Style" w:hAnsi="Bookman Old Style" w:cs="Calibri"/>
          <w:color w:val="000000" w:themeColor="text1"/>
          <w:sz w:val="22"/>
          <w:szCs w:val="22"/>
          <w:bdr w:val="none" w:sz="0" w:space="0" w:color="auto" w:frame="1"/>
        </w:rPr>
        <w:t> </w:t>
      </w:r>
      <w:hyperlink r:id="rId10" w:tgtFrame="_blank" w:history="1">
        <w:r w:rsidRPr="00D14946">
          <w:rPr>
            <w:rStyle w:val="Hyperlink"/>
            <w:rFonts w:ascii="inherit" w:hAnsi="inherit" w:cs="Calibri"/>
            <w:color w:val="000000" w:themeColor="text1"/>
            <w:sz w:val="22"/>
            <w:szCs w:val="22"/>
            <w:bdr w:val="none" w:sz="0" w:space="0" w:color="auto" w:frame="1"/>
          </w:rPr>
          <w:t>academic_services@bentley.edu</w:t>
        </w:r>
      </w:hyperlink>
      <w:r w:rsidRPr="00D14946">
        <w:rPr>
          <w:rFonts w:ascii="Bookman Old Style" w:hAnsi="Bookman Old Style" w:cs="Calibri"/>
          <w:color w:val="000000" w:themeColor="text1"/>
          <w:sz w:val="22"/>
          <w:szCs w:val="22"/>
          <w:bdr w:val="none" w:sz="0" w:space="0" w:color="auto" w:frame="1"/>
        </w:rPr>
        <w:t>, Jennison 336. My goal is to work with all of you to create an inclusive educational environment in which different experiences and perspectives enhance learning rather than distract us from it.”</w:t>
      </w:r>
    </w:p>
    <w:p w14:paraId="45AE1728" w14:textId="77777777" w:rsidR="00D14946" w:rsidRPr="00D14946" w:rsidRDefault="00D14946" w:rsidP="00D14946">
      <w:pPr>
        <w:pStyle w:val="xxxmsonormal"/>
        <w:spacing w:before="0" w:beforeAutospacing="0" w:after="0" w:afterAutospacing="0"/>
        <w:rPr>
          <w:rFonts w:ascii="Calibri" w:hAnsi="Calibri" w:cs="Calibri"/>
          <w:color w:val="000000" w:themeColor="text1"/>
          <w:sz w:val="22"/>
          <w:szCs w:val="22"/>
        </w:rPr>
      </w:pPr>
      <w:r w:rsidRPr="00D14946">
        <w:rPr>
          <w:rFonts w:ascii="Bookman Old Style" w:hAnsi="Bookman Old Style" w:cs="Calibri"/>
          <w:b/>
          <w:bCs/>
          <w:color w:val="000000" w:themeColor="text1"/>
          <w:sz w:val="22"/>
          <w:szCs w:val="22"/>
          <w:bdr w:val="none" w:sz="0" w:space="0" w:color="auto" w:frame="1"/>
        </w:rPr>
        <w:t> </w:t>
      </w:r>
    </w:p>
    <w:p w14:paraId="42BB3924" w14:textId="77777777" w:rsidR="00D14946" w:rsidRPr="00D14946" w:rsidRDefault="00D14946" w:rsidP="00D14946">
      <w:pPr>
        <w:pStyle w:val="xxxmsonormal"/>
        <w:spacing w:before="0" w:beforeAutospacing="0" w:after="0" w:afterAutospacing="0"/>
        <w:rPr>
          <w:rFonts w:ascii="Calibri" w:hAnsi="Calibri" w:cs="Calibri"/>
          <w:color w:val="000000" w:themeColor="text1"/>
          <w:sz w:val="22"/>
          <w:szCs w:val="22"/>
        </w:rPr>
      </w:pPr>
      <w:r w:rsidRPr="00D14946">
        <w:rPr>
          <w:rFonts w:ascii="Bookman Old Style" w:hAnsi="Bookman Old Style" w:cs="Calibri"/>
          <w:b/>
          <w:bCs/>
          <w:color w:val="000000" w:themeColor="text1"/>
          <w:sz w:val="22"/>
          <w:szCs w:val="22"/>
          <w:bdr w:val="none" w:sz="0" w:space="0" w:color="auto" w:frame="1"/>
        </w:rPr>
        <w:t>Bias Incident Response</w:t>
      </w:r>
    </w:p>
    <w:p w14:paraId="238BEB3A" w14:textId="77777777" w:rsidR="00D14946" w:rsidRPr="00D14946" w:rsidRDefault="00D14946" w:rsidP="00D14946">
      <w:pPr>
        <w:pStyle w:val="xxxmsonormal"/>
        <w:spacing w:before="0" w:beforeAutospacing="0" w:after="0" w:afterAutospacing="0"/>
        <w:rPr>
          <w:rFonts w:ascii="Calibri" w:hAnsi="Calibri" w:cs="Calibri"/>
          <w:color w:val="000000" w:themeColor="text1"/>
          <w:sz w:val="22"/>
          <w:szCs w:val="22"/>
        </w:rPr>
      </w:pPr>
      <w:r w:rsidRPr="00D14946">
        <w:rPr>
          <w:rFonts w:ascii="Bookman Old Style" w:hAnsi="Bookman Old Style" w:cs="Calibri"/>
          <w:color w:val="000000" w:themeColor="text1"/>
          <w:sz w:val="22"/>
          <w:szCs w:val="22"/>
          <w:bdr w:val="none" w:sz="0" w:space="0" w:color="auto" w:frame="1"/>
        </w:rPr>
        <w:t>The Bias Incident Response Team (BIRT) provides students affected by bias or bias-related incidents with access to appropriate resources. Where appropriate, BIRT assists the University in its response to situations that may impact the overall campus climate related to diversity and inclusion. Working closely with appropriate students, faculty, committees, organizations, and staff, BIRT plays an educational role in fostering an inclusive campus community and supporting targeted individuals when bias or bias-related incidents occur. More information about BIRT and how to file a bias incident report can be found at:</w:t>
      </w:r>
      <w:r w:rsidRPr="00D14946">
        <w:rPr>
          <w:rStyle w:val="apple-converted-space"/>
          <w:rFonts w:ascii="Bookman Old Style" w:hAnsi="Bookman Old Style" w:cs="Calibri"/>
          <w:color w:val="000000" w:themeColor="text1"/>
          <w:sz w:val="22"/>
          <w:szCs w:val="22"/>
          <w:bdr w:val="none" w:sz="0" w:space="0" w:color="auto" w:frame="1"/>
        </w:rPr>
        <w:t> </w:t>
      </w:r>
      <w:hyperlink r:id="rId11" w:tgtFrame="_blank" w:tooltip="Original URL: https://www.bentley.edu/offices/student-affairs/birt. Click or tap if you trust this link." w:history="1">
        <w:r w:rsidRPr="00D14946">
          <w:rPr>
            <w:rStyle w:val="Hyperlink"/>
            <w:rFonts w:ascii="inherit" w:hAnsi="inherit" w:cs="Calibri"/>
            <w:color w:val="000000" w:themeColor="text1"/>
            <w:sz w:val="22"/>
            <w:szCs w:val="22"/>
            <w:bdr w:val="none" w:sz="0" w:space="0" w:color="auto" w:frame="1"/>
          </w:rPr>
          <w:t>https://www.bentley.edu/offices/student-affairs/birt</w:t>
        </w:r>
      </w:hyperlink>
    </w:p>
    <w:p w14:paraId="2721C8FD" w14:textId="5628612F" w:rsidR="00F72AF8" w:rsidRPr="00D14946" w:rsidRDefault="00F72AF8" w:rsidP="00D71DFF">
      <w:pPr>
        <w:rPr>
          <w:rFonts w:ascii="Times New Roman" w:eastAsia="Times New Roman" w:hAnsi="Times New Roman" w:cs="Times New Roman"/>
          <w:color w:val="000000" w:themeColor="text1"/>
        </w:rPr>
      </w:pPr>
    </w:p>
    <w:p w14:paraId="662528A8" w14:textId="3A95940A" w:rsidR="00F72AF8" w:rsidRPr="00D14946" w:rsidRDefault="00F72AF8" w:rsidP="00D71DFF">
      <w:pPr>
        <w:rPr>
          <w:rFonts w:ascii="Times New Roman" w:eastAsia="Times New Roman" w:hAnsi="Times New Roman" w:cs="Times New Roman"/>
          <w:color w:val="000000" w:themeColor="text1"/>
        </w:rPr>
      </w:pPr>
    </w:p>
    <w:p w14:paraId="175D29C3" w14:textId="6C17E76B" w:rsidR="00F72AF8" w:rsidRPr="00D14946" w:rsidRDefault="00F72AF8" w:rsidP="00D71DFF">
      <w:pPr>
        <w:rPr>
          <w:rFonts w:ascii="Times New Roman" w:eastAsia="Times New Roman" w:hAnsi="Times New Roman" w:cs="Times New Roman"/>
          <w:color w:val="000000" w:themeColor="text1"/>
        </w:rPr>
      </w:pPr>
    </w:p>
    <w:p w14:paraId="6C15DBF2" w14:textId="1DA3B84B" w:rsidR="00F72AF8" w:rsidRDefault="00F72AF8" w:rsidP="00D71DFF">
      <w:pPr>
        <w:rPr>
          <w:rFonts w:ascii="Times New Roman" w:eastAsia="Times New Roman" w:hAnsi="Times New Roman" w:cs="Times New Roman"/>
        </w:rPr>
      </w:pPr>
    </w:p>
    <w:p w14:paraId="2CE1E5F2" w14:textId="713F4070" w:rsidR="00F72AF8" w:rsidRDefault="00F72AF8" w:rsidP="00D71DFF">
      <w:pPr>
        <w:rPr>
          <w:rFonts w:ascii="Times New Roman" w:eastAsia="Times New Roman" w:hAnsi="Times New Roman" w:cs="Times New Roman"/>
        </w:rPr>
      </w:pPr>
    </w:p>
    <w:p w14:paraId="22980C7D" w14:textId="3E23DE5E" w:rsidR="00F72AF8" w:rsidRDefault="00F72AF8" w:rsidP="00D71DFF">
      <w:pPr>
        <w:rPr>
          <w:rFonts w:ascii="Times New Roman" w:eastAsia="Times New Roman" w:hAnsi="Times New Roman" w:cs="Times New Roman"/>
        </w:rPr>
      </w:pPr>
    </w:p>
    <w:p w14:paraId="01169684" w14:textId="5A98FBAD" w:rsidR="00F72AF8" w:rsidRDefault="00F72AF8" w:rsidP="00D71DFF">
      <w:pPr>
        <w:rPr>
          <w:rFonts w:ascii="Times New Roman" w:eastAsia="Times New Roman" w:hAnsi="Times New Roman" w:cs="Times New Roman"/>
        </w:rPr>
      </w:pPr>
    </w:p>
    <w:p w14:paraId="39FBFEC1" w14:textId="77777777" w:rsidR="00F72AF8" w:rsidRDefault="00F72AF8" w:rsidP="00D71DFF">
      <w:pPr>
        <w:rPr>
          <w:rFonts w:ascii="Times New Roman" w:eastAsia="Times New Roman" w:hAnsi="Times New Roman" w:cs="Times New Roman"/>
        </w:rPr>
      </w:pPr>
    </w:p>
    <w:p w14:paraId="1D05079D" w14:textId="1CDBFCF2" w:rsidR="00263D2A" w:rsidRPr="00723239" w:rsidRDefault="00263D2A" w:rsidP="00D71DFF">
      <w:pPr>
        <w:pStyle w:val="NormalWeb"/>
        <w:spacing w:before="0" w:beforeAutospacing="0" w:after="240" w:afterAutospacing="0" w:line="240" w:lineRule="atLeast"/>
        <w:ind w:firstLine="360"/>
        <w:contextualSpacing/>
      </w:pPr>
    </w:p>
    <w:sectPr w:rsidR="00263D2A" w:rsidRPr="00723239" w:rsidSect="00271FA5">
      <w:pgSz w:w="12240" w:h="15840"/>
      <w:pgMar w:top="1440" w:right="1440" w:bottom="77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26977" w14:textId="77777777" w:rsidR="0070125F" w:rsidRDefault="0070125F" w:rsidP="00271FA5">
      <w:r>
        <w:separator/>
      </w:r>
    </w:p>
  </w:endnote>
  <w:endnote w:type="continuationSeparator" w:id="0">
    <w:p w14:paraId="48183758" w14:textId="77777777" w:rsidR="0070125F" w:rsidRDefault="0070125F" w:rsidP="0027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A35D" w14:textId="77777777" w:rsidR="0070125F" w:rsidRDefault="0070125F" w:rsidP="00271FA5">
      <w:r>
        <w:separator/>
      </w:r>
    </w:p>
  </w:footnote>
  <w:footnote w:type="continuationSeparator" w:id="0">
    <w:p w14:paraId="2AF576EC" w14:textId="77777777" w:rsidR="0070125F" w:rsidRDefault="0070125F" w:rsidP="00271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AF8D9C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72F3B"/>
    <w:multiLevelType w:val="hybridMultilevel"/>
    <w:tmpl w:val="5DE23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C4088"/>
    <w:multiLevelType w:val="hybridMultilevel"/>
    <w:tmpl w:val="B8121B9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0D777C"/>
    <w:multiLevelType w:val="hybridMultilevel"/>
    <w:tmpl w:val="53A45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DC2C1C"/>
    <w:multiLevelType w:val="hybridMultilevel"/>
    <w:tmpl w:val="F2DEB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7D0072"/>
    <w:multiLevelType w:val="hybridMultilevel"/>
    <w:tmpl w:val="588445B2"/>
    <w:lvl w:ilvl="0" w:tplc="00000065">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0C44A2"/>
    <w:multiLevelType w:val="hybridMultilevel"/>
    <w:tmpl w:val="AD729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9E11AC"/>
    <w:multiLevelType w:val="multilevel"/>
    <w:tmpl w:val="38C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8753E"/>
    <w:multiLevelType w:val="hybridMultilevel"/>
    <w:tmpl w:val="1A488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A16440"/>
    <w:multiLevelType w:val="hybridMultilevel"/>
    <w:tmpl w:val="68B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F7D87"/>
    <w:multiLevelType w:val="hybridMultilevel"/>
    <w:tmpl w:val="A4B2CF4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F1BE6"/>
    <w:multiLevelType w:val="hybridMultilevel"/>
    <w:tmpl w:val="F1C4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2533D1"/>
    <w:multiLevelType w:val="multilevel"/>
    <w:tmpl w:val="38C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883D84"/>
    <w:multiLevelType w:val="hybridMultilevel"/>
    <w:tmpl w:val="60448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3B74F9"/>
    <w:multiLevelType w:val="multilevel"/>
    <w:tmpl w:val="7332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F06AC"/>
    <w:multiLevelType w:val="hybridMultilevel"/>
    <w:tmpl w:val="57A27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E5EF1"/>
    <w:multiLevelType w:val="hybridMultilevel"/>
    <w:tmpl w:val="DA18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F3ED8"/>
    <w:multiLevelType w:val="hybridMultilevel"/>
    <w:tmpl w:val="5F18A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953E23"/>
    <w:multiLevelType w:val="hybridMultilevel"/>
    <w:tmpl w:val="7556D4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825C46"/>
    <w:multiLevelType w:val="hybridMultilevel"/>
    <w:tmpl w:val="3A98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F844E6"/>
    <w:multiLevelType w:val="hybridMultilevel"/>
    <w:tmpl w:val="F742362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3F597538"/>
    <w:multiLevelType w:val="hybridMultilevel"/>
    <w:tmpl w:val="659ED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9E0ACD"/>
    <w:multiLevelType w:val="hybridMultilevel"/>
    <w:tmpl w:val="398C0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9C39DE"/>
    <w:multiLevelType w:val="hybridMultilevel"/>
    <w:tmpl w:val="80108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6" w15:restartNumberingAfterBreak="0">
    <w:nsid w:val="53E6786C"/>
    <w:multiLevelType w:val="hybridMultilevel"/>
    <w:tmpl w:val="574A0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00130F"/>
    <w:multiLevelType w:val="hybridMultilevel"/>
    <w:tmpl w:val="365848F8"/>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8" w15:restartNumberingAfterBreak="0">
    <w:nsid w:val="5986320F"/>
    <w:multiLevelType w:val="hybridMultilevel"/>
    <w:tmpl w:val="2F0A1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EE5FCE"/>
    <w:multiLevelType w:val="multilevel"/>
    <w:tmpl w:val="57E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8A6EA8"/>
    <w:multiLevelType w:val="hybridMultilevel"/>
    <w:tmpl w:val="EB326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1" w15:restartNumberingAfterBreak="0">
    <w:nsid w:val="60B97176"/>
    <w:multiLevelType w:val="multilevel"/>
    <w:tmpl w:val="1E7C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E0427"/>
    <w:multiLevelType w:val="hybridMultilevel"/>
    <w:tmpl w:val="B7D60086"/>
    <w:lvl w:ilvl="0" w:tplc="04090003">
      <w:start w:val="1"/>
      <w:numFmt w:val="bullet"/>
      <w:lvlText w:val="o"/>
      <w:lvlJc w:val="left"/>
      <w:pPr>
        <w:ind w:left="580" w:hanging="360"/>
      </w:pPr>
      <w:rPr>
        <w:rFonts w:ascii="Courier New" w:hAnsi="Courier New" w:cs="Courier New"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3" w15:restartNumberingAfterBreak="0">
    <w:nsid w:val="68183786"/>
    <w:multiLevelType w:val="hybridMultilevel"/>
    <w:tmpl w:val="B120A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537E0E"/>
    <w:multiLevelType w:val="hybridMultilevel"/>
    <w:tmpl w:val="75A6E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006214"/>
    <w:multiLevelType w:val="hybridMultilevel"/>
    <w:tmpl w:val="79262136"/>
    <w:lvl w:ilvl="0" w:tplc="04090003">
      <w:start w:val="1"/>
      <w:numFmt w:val="bullet"/>
      <w:lvlText w:val="o"/>
      <w:lvlJc w:val="left"/>
      <w:pPr>
        <w:ind w:left="580" w:hanging="360"/>
      </w:pPr>
      <w:rPr>
        <w:rFonts w:ascii="Courier New" w:hAnsi="Courier New" w:cs="Courier New"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6" w15:restartNumberingAfterBreak="0">
    <w:nsid w:val="7BAB2870"/>
    <w:multiLevelType w:val="hybridMultilevel"/>
    <w:tmpl w:val="0E789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5"/>
  </w:num>
  <w:num w:numId="4">
    <w:abstractNumId w:val="19"/>
  </w:num>
  <w:num w:numId="5">
    <w:abstractNumId w:val="36"/>
  </w:num>
  <w:num w:numId="6">
    <w:abstractNumId w:val="11"/>
  </w:num>
  <w:num w:numId="7">
    <w:abstractNumId w:val="23"/>
  </w:num>
  <w:num w:numId="8">
    <w:abstractNumId w:val="33"/>
  </w:num>
  <w:num w:numId="9">
    <w:abstractNumId w:val="14"/>
  </w:num>
  <w:num w:numId="10">
    <w:abstractNumId w:val="9"/>
  </w:num>
  <w:num w:numId="11">
    <w:abstractNumId w:val="3"/>
  </w:num>
  <w:num w:numId="12">
    <w:abstractNumId w:val="18"/>
  </w:num>
  <w:num w:numId="13">
    <w:abstractNumId w:val="24"/>
  </w:num>
  <w:num w:numId="14">
    <w:abstractNumId w:val="4"/>
  </w:num>
  <w:num w:numId="15">
    <w:abstractNumId w:val="12"/>
  </w:num>
  <w:num w:numId="16">
    <w:abstractNumId w:val="20"/>
  </w:num>
  <w:num w:numId="17">
    <w:abstractNumId w:val="29"/>
  </w:num>
  <w:num w:numId="18">
    <w:abstractNumId w:val="31"/>
  </w:num>
  <w:num w:numId="19">
    <w:abstractNumId w:val="16"/>
  </w:num>
  <w:num w:numId="20">
    <w:abstractNumId w:val="1"/>
  </w:num>
  <w:num w:numId="21">
    <w:abstractNumId w:val="2"/>
  </w:num>
  <w:num w:numId="22">
    <w:abstractNumId w:val="13"/>
  </w:num>
  <w:num w:numId="23">
    <w:abstractNumId w:val="8"/>
  </w:num>
  <w:num w:numId="24">
    <w:abstractNumId w:val="34"/>
  </w:num>
  <w:num w:numId="25">
    <w:abstractNumId w:val="10"/>
  </w:num>
  <w:num w:numId="26">
    <w:abstractNumId w:val="7"/>
  </w:num>
  <w:num w:numId="27">
    <w:abstractNumId w:val="15"/>
  </w:num>
  <w:num w:numId="28">
    <w:abstractNumId w:val="25"/>
  </w:num>
  <w:num w:numId="29">
    <w:abstractNumId w:val="22"/>
  </w:num>
  <w:num w:numId="30">
    <w:abstractNumId w:val="32"/>
  </w:num>
  <w:num w:numId="31">
    <w:abstractNumId w:val="28"/>
  </w:num>
  <w:num w:numId="32">
    <w:abstractNumId w:val="30"/>
  </w:num>
  <w:num w:numId="33">
    <w:abstractNumId w:val="35"/>
  </w:num>
  <w:num w:numId="34">
    <w:abstractNumId w:val="17"/>
  </w:num>
  <w:num w:numId="35">
    <w:abstractNumId w:val="26"/>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0B"/>
    <w:rsid w:val="000C05AD"/>
    <w:rsid w:val="00120980"/>
    <w:rsid w:val="0012598F"/>
    <w:rsid w:val="001319E7"/>
    <w:rsid w:val="00156A07"/>
    <w:rsid w:val="00164CE4"/>
    <w:rsid w:val="001B3502"/>
    <w:rsid w:val="00263D2A"/>
    <w:rsid w:val="00271FA5"/>
    <w:rsid w:val="002734C9"/>
    <w:rsid w:val="0028474E"/>
    <w:rsid w:val="003D740B"/>
    <w:rsid w:val="00467E15"/>
    <w:rsid w:val="004715FE"/>
    <w:rsid w:val="004B54A5"/>
    <w:rsid w:val="004C0A09"/>
    <w:rsid w:val="00536E97"/>
    <w:rsid w:val="00595A9B"/>
    <w:rsid w:val="005C7E25"/>
    <w:rsid w:val="006701C5"/>
    <w:rsid w:val="006D5DDF"/>
    <w:rsid w:val="0070125F"/>
    <w:rsid w:val="00723239"/>
    <w:rsid w:val="0075132F"/>
    <w:rsid w:val="00796738"/>
    <w:rsid w:val="007A3966"/>
    <w:rsid w:val="007B60D8"/>
    <w:rsid w:val="007E4B6C"/>
    <w:rsid w:val="008901F3"/>
    <w:rsid w:val="009F05CE"/>
    <w:rsid w:val="00A05191"/>
    <w:rsid w:val="00A40658"/>
    <w:rsid w:val="00A91286"/>
    <w:rsid w:val="00B26369"/>
    <w:rsid w:val="00C2093C"/>
    <w:rsid w:val="00C73753"/>
    <w:rsid w:val="00D14946"/>
    <w:rsid w:val="00D71DFF"/>
    <w:rsid w:val="00DE45FE"/>
    <w:rsid w:val="00DF4D6F"/>
    <w:rsid w:val="00E02656"/>
    <w:rsid w:val="00E07564"/>
    <w:rsid w:val="00E60CCA"/>
    <w:rsid w:val="00EC631F"/>
    <w:rsid w:val="00F72AF8"/>
    <w:rsid w:val="00F9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0206C"/>
  <w15:chartTrackingRefBased/>
  <w15:docId w15:val="{AF1196E7-5983-104D-A8B0-53DD290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45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DD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474E"/>
    <w:pPr>
      <w:ind w:left="720"/>
      <w:contextualSpacing/>
    </w:pPr>
  </w:style>
  <w:style w:type="paragraph" w:styleId="BalloonText">
    <w:name w:val="Balloon Text"/>
    <w:basedOn w:val="Normal"/>
    <w:link w:val="BalloonTextChar"/>
    <w:uiPriority w:val="99"/>
    <w:semiHidden/>
    <w:unhideWhenUsed/>
    <w:rsid w:val="009F05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5CE"/>
    <w:rPr>
      <w:rFonts w:ascii="Times New Roman" w:hAnsi="Times New Roman" w:cs="Times New Roman"/>
      <w:sz w:val="18"/>
      <w:szCs w:val="18"/>
    </w:rPr>
  </w:style>
  <w:style w:type="character" w:customStyle="1" w:styleId="apple-converted-space">
    <w:name w:val="apple-converted-space"/>
    <w:basedOn w:val="DefaultParagraphFont"/>
    <w:rsid w:val="00DE45FE"/>
  </w:style>
  <w:style w:type="character" w:customStyle="1" w:styleId="Heading1Char">
    <w:name w:val="Heading 1 Char"/>
    <w:basedOn w:val="DefaultParagraphFont"/>
    <w:link w:val="Heading1"/>
    <w:uiPriority w:val="9"/>
    <w:rsid w:val="00DE45F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7564"/>
    <w:rPr>
      <w:color w:val="0563C1" w:themeColor="hyperlink"/>
      <w:u w:val="single"/>
    </w:rPr>
  </w:style>
  <w:style w:type="character" w:styleId="UnresolvedMention">
    <w:name w:val="Unresolved Mention"/>
    <w:basedOn w:val="DefaultParagraphFont"/>
    <w:uiPriority w:val="99"/>
    <w:semiHidden/>
    <w:unhideWhenUsed/>
    <w:rsid w:val="00E07564"/>
    <w:rPr>
      <w:color w:val="605E5C"/>
      <w:shd w:val="clear" w:color="auto" w:fill="E1DFDD"/>
    </w:rPr>
  </w:style>
  <w:style w:type="character" w:customStyle="1" w:styleId="a-size-extra-large">
    <w:name w:val="a-size-extra-large"/>
    <w:basedOn w:val="DefaultParagraphFont"/>
    <w:rsid w:val="00263D2A"/>
  </w:style>
  <w:style w:type="character" w:styleId="FollowedHyperlink">
    <w:name w:val="FollowedHyperlink"/>
    <w:basedOn w:val="DefaultParagraphFont"/>
    <w:uiPriority w:val="99"/>
    <w:semiHidden/>
    <w:unhideWhenUsed/>
    <w:rsid w:val="00796738"/>
    <w:rPr>
      <w:color w:val="954F72" w:themeColor="followedHyperlink"/>
      <w:u w:val="single"/>
    </w:rPr>
  </w:style>
  <w:style w:type="paragraph" w:styleId="Header">
    <w:name w:val="header"/>
    <w:basedOn w:val="Normal"/>
    <w:link w:val="HeaderChar"/>
    <w:uiPriority w:val="99"/>
    <w:unhideWhenUsed/>
    <w:rsid w:val="00271FA5"/>
    <w:pPr>
      <w:tabs>
        <w:tab w:val="center" w:pos="4680"/>
        <w:tab w:val="right" w:pos="9360"/>
      </w:tabs>
    </w:pPr>
  </w:style>
  <w:style w:type="character" w:customStyle="1" w:styleId="HeaderChar">
    <w:name w:val="Header Char"/>
    <w:basedOn w:val="DefaultParagraphFont"/>
    <w:link w:val="Header"/>
    <w:uiPriority w:val="99"/>
    <w:rsid w:val="00271FA5"/>
  </w:style>
  <w:style w:type="paragraph" w:styleId="Footer">
    <w:name w:val="footer"/>
    <w:basedOn w:val="Normal"/>
    <w:link w:val="FooterChar"/>
    <w:uiPriority w:val="99"/>
    <w:unhideWhenUsed/>
    <w:rsid w:val="00271FA5"/>
    <w:pPr>
      <w:tabs>
        <w:tab w:val="center" w:pos="4680"/>
        <w:tab w:val="right" w:pos="9360"/>
      </w:tabs>
    </w:pPr>
  </w:style>
  <w:style w:type="character" w:customStyle="1" w:styleId="FooterChar">
    <w:name w:val="Footer Char"/>
    <w:basedOn w:val="DefaultParagraphFont"/>
    <w:link w:val="Footer"/>
    <w:uiPriority w:val="99"/>
    <w:rsid w:val="00271FA5"/>
  </w:style>
  <w:style w:type="table" w:customStyle="1" w:styleId="GridTable2-Accent51">
    <w:name w:val="Grid Table 2 - Accent 51"/>
    <w:basedOn w:val="TableNormal"/>
    <w:uiPriority w:val="47"/>
    <w:rsid w:val="00C2093C"/>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xxxmsonormal">
    <w:name w:val="x_xxmsonormal"/>
    <w:basedOn w:val="Normal"/>
    <w:rsid w:val="00D149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40450">
      <w:bodyDiv w:val="1"/>
      <w:marLeft w:val="0"/>
      <w:marRight w:val="0"/>
      <w:marTop w:val="0"/>
      <w:marBottom w:val="0"/>
      <w:divBdr>
        <w:top w:val="none" w:sz="0" w:space="0" w:color="auto"/>
        <w:left w:val="none" w:sz="0" w:space="0" w:color="auto"/>
        <w:bottom w:val="none" w:sz="0" w:space="0" w:color="auto"/>
        <w:right w:val="none" w:sz="0" w:space="0" w:color="auto"/>
      </w:divBdr>
    </w:div>
    <w:div w:id="583414493">
      <w:bodyDiv w:val="1"/>
      <w:marLeft w:val="0"/>
      <w:marRight w:val="0"/>
      <w:marTop w:val="0"/>
      <w:marBottom w:val="0"/>
      <w:divBdr>
        <w:top w:val="none" w:sz="0" w:space="0" w:color="auto"/>
        <w:left w:val="none" w:sz="0" w:space="0" w:color="auto"/>
        <w:bottom w:val="none" w:sz="0" w:space="0" w:color="auto"/>
        <w:right w:val="none" w:sz="0" w:space="0" w:color="auto"/>
      </w:divBdr>
      <w:divsChild>
        <w:div w:id="41369842">
          <w:marLeft w:val="0"/>
          <w:marRight w:val="0"/>
          <w:marTop w:val="0"/>
          <w:marBottom w:val="0"/>
          <w:divBdr>
            <w:top w:val="none" w:sz="0" w:space="0" w:color="auto"/>
            <w:left w:val="none" w:sz="0" w:space="0" w:color="auto"/>
            <w:bottom w:val="none" w:sz="0" w:space="0" w:color="auto"/>
            <w:right w:val="none" w:sz="0" w:space="0" w:color="auto"/>
          </w:divBdr>
        </w:div>
        <w:div w:id="572857618">
          <w:marLeft w:val="0"/>
          <w:marRight w:val="0"/>
          <w:marTop w:val="0"/>
          <w:marBottom w:val="0"/>
          <w:divBdr>
            <w:top w:val="none" w:sz="0" w:space="0" w:color="auto"/>
            <w:left w:val="none" w:sz="0" w:space="0" w:color="auto"/>
            <w:bottom w:val="none" w:sz="0" w:space="0" w:color="auto"/>
            <w:right w:val="none" w:sz="0" w:space="0" w:color="auto"/>
          </w:divBdr>
        </w:div>
        <w:div w:id="1183589291">
          <w:marLeft w:val="0"/>
          <w:marRight w:val="0"/>
          <w:marTop w:val="0"/>
          <w:marBottom w:val="0"/>
          <w:divBdr>
            <w:top w:val="none" w:sz="0" w:space="0" w:color="auto"/>
            <w:left w:val="none" w:sz="0" w:space="0" w:color="auto"/>
            <w:bottom w:val="none" w:sz="0" w:space="0" w:color="auto"/>
            <w:right w:val="none" w:sz="0" w:space="0" w:color="auto"/>
          </w:divBdr>
        </w:div>
        <w:div w:id="1816871119">
          <w:marLeft w:val="0"/>
          <w:marRight w:val="0"/>
          <w:marTop w:val="0"/>
          <w:marBottom w:val="0"/>
          <w:divBdr>
            <w:top w:val="none" w:sz="0" w:space="0" w:color="auto"/>
            <w:left w:val="none" w:sz="0" w:space="0" w:color="auto"/>
            <w:bottom w:val="none" w:sz="0" w:space="0" w:color="auto"/>
            <w:right w:val="none" w:sz="0" w:space="0" w:color="auto"/>
          </w:divBdr>
        </w:div>
        <w:div w:id="1603953632">
          <w:marLeft w:val="0"/>
          <w:marRight w:val="0"/>
          <w:marTop w:val="0"/>
          <w:marBottom w:val="0"/>
          <w:divBdr>
            <w:top w:val="none" w:sz="0" w:space="0" w:color="auto"/>
            <w:left w:val="none" w:sz="0" w:space="0" w:color="auto"/>
            <w:bottom w:val="none" w:sz="0" w:space="0" w:color="auto"/>
            <w:right w:val="none" w:sz="0" w:space="0" w:color="auto"/>
          </w:divBdr>
        </w:div>
        <w:div w:id="841432443">
          <w:marLeft w:val="0"/>
          <w:marRight w:val="0"/>
          <w:marTop w:val="0"/>
          <w:marBottom w:val="0"/>
          <w:divBdr>
            <w:top w:val="none" w:sz="0" w:space="0" w:color="auto"/>
            <w:left w:val="none" w:sz="0" w:space="0" w:color="auto"/>
            <w:bottom w:val="none" w:sz="0" w:space="0" w:color="auto"/>
            <w:right w:val="none" w:sz="0" w:space="0" w:color="auto"/>
          </w:divBdr>
        </w:div>
        <w:div w:id="1114399350">
          <w:marLeft w:val="0"/>
          <w:marRight w:val="0"/>
          <w:marTop w:val="0"/>
          <w:marBottom w:val="0"/>
          <w:divBdr>
            <w:top w:val="none" w:sz="0" w:space="0" w:color="auto"/>
            <w:left w:val="none" w:sz="0" w:space="0" w:color="auto"/>
            <w:bottom w:val="none" w:sz="0" w:space="0" w:color="auto"/>
            <w:right w:val="none" w:sz="0" w:space="0" w:color="auto"/>
          </w:divBdr>
        </w:div>
        <w:div w:id="2099716309">
          <w:marLeft w:val="0"/>
          <w:marRight w:val="0"/>
          <w:marTop w:val="0"/>
          <w:marBottom w:val="0"/>
          <w:divBdr>
            <w:top w:val="none" w:sz="0" w:space="0" w:color="auto"/>
            <w:left w:val="none" w:sz="0" w:space="0" w:color="auto"/>
            <w:bottom w:val="none" w:sz="0" w:space="0" w:color="auto"/>
            <w:right w:val="none" w:sz="0" w:space="0" w:color="auto"/>
          </w:divBdr>
        </w:div>
        <w:div w:id="223957266">
          <w:marLeft w:val="0"/>
          <w:marRight w:val="0"/>
          <w:marTop w:val="0"/>
          <w:marBottom w:val="0"/>
          <w:divBdr>
            <w:top w:val="none" w:sz="0" w:space="0" w:color="auto"/>
            <w:left w:val="none" w:sz="0" w:space="0" w:color="auto"/>
            <w:bottom w:val="none" w:sz="0" w:space="0" w:color="auto"/>
            <w:right w:val="none" w:sz="0" w:space="0" w:color="auto"/>
          </w:divBdr>
        </w:div>
        <w:div w:id="975404792">
          <w:marLeft w:val="0"/>
          <w:marRight w:val="0"/>
          <w:marTop w:val="0"/>
          <w:marBottom w:val="0"/>
          <w:divBdr>
            <w:top w:val="none" w:sz="0" w:space="0" w:color="auto"/>
            <w:left w:val="none" w:sz="0" w:space="0" w:color="auto"/>
            <w:bottom w:val="none" w:sz="0" w:space="0" w:color="auto"/>
            <w:right w:val="none" w:sz="0" w:space="0" w:color="auto"/>
          </w:divBdr>
        </w:div>
        <w:div w:id="324869374">
          <w:marLeft w:val="0"/>
          <w:marRight w:val="0"/>
          <w:marTop w:val="0"/>
          <w:marBottom w:val="0"/>
          <w:divBdr>
            <w:top w:val="none" w:sz="0" w:space="0" w:color="auto"/>
            <w:left w:val="none" w:sz="0" w:space="0" w:color="auto"/>
            <w:bottom w:val="none" w:sz="0" w:space="0" w:color="auto"/>
            <w:right w:val="none" w:sz="0" w:space="0" w:color="auto"/>
          </w:divBdr>
        </w:div>
        <w:div w:id="1579168625">
          <w:marLeft w:val="0"/>
          <w:marRight w:val="0"/>
          <w:marTop w:val="0"/>
          <w:marBottom w:val="0"/>
          <w:divBdr>
            <w:top w:val="none" w:sz="0" w:space="0" w:color="auto"/>
            <w:left w:val="none" w:sz="0" w:space="0" w:color="auto"/>
            <w:bottom w:val="none" w:sz="0" w:space="0" w:color="auto"/>
            <w:right w:val="none" w:sz="0" w:space="0" w:color="auto"/>
          </w:divBdr>
        </w:div>
        <w:div w:id="309990562">
          <w:marLeft w:val="0"/>
          <w:marRight w:val="0"/>
          <w:marTop w:val="0"/>
          <w:marBottom w:val="0"/>
          <w:divBdr>
            <w:top w:val="none" w:sz="0" w:space="0" w:color="auto"/>
            <w:left w:val="none" w:sz="0" w:space="0" w:color="auto"/>
            <w:bottom w:val="none" w:sz="0" w:space="0" w:color="auto"/>
            <w:right w:val="none" w:sz="0" w:space="0" w:color="auto"/>
          </w:divBdr>
        </w:div>
        <w:div w:id="102530481">
          <w:marLeft w:val="0"/>
          <w:marRight w:val="0"/>
          <w:marTop w:val="0"/>
          <w:marBottom w:val="0"/>
          <w:divBdr>
            <w:top w:val="none" w:sz="0" w:space="0" w:color="auto"/>
            <w:left w:val="none" w:sz="0" w:space="0" w:color="auto"/>
            <w:bottom w:val="none" w:sz="0" w:space="0" w:color="auto"/>
            <w:right w:val="none" w:sz="0" w:space="0" w:color="auto"/>
          </w:divBdr>
        </w:div>
        <w:div w:id="175387518">
          <w:marLeft w:val="0"/>
          <w:marRight w:val="0"/>
          <w:marTop w:val="0"/>
          <w:marBottom w:val="0"/>
          <w:divBdr>
            <w:top w:val="none" w:sz="0" w:space="0" w:color="auto"/>
            <w:left w:val="none" w:sz="0" w:space="0" w:color="auto"/>
            <w:bottom w:val="none" w:sz="0" w:space="0" w:color="auto"/>
            <w:right w:val="none" w:sz="0" w:space="0" w:color="auto"/>
          </w:divBdr>
        </w:div>
        <w:div w:id="191964860">
          <w:marLeft w:val="0"/>
          <w:marRight w:val="0"/>
          <w:marTop w:val="0"/>
          <w:marBottom w:val="0"/>
          <w:divBdr>
            <w:top w:val="none" w:sz="0" w:space="0" w:color="auto"/>
            <w:left w:val="none" w:sz="0" w:space="0" w:color="auto"/>
            <w:bottom w:val="none" w:sz="0" w:space="0" w:color="auto"/>
            <w:right w:val="none" w:sz="0" w:space="0" w:color="auto"/>
          </w:divBdr>
        </w:div>
        <w:div w:id="173963234">
          <w:marLeft w:val="0"/>
          <w:marRight w:val="0"/>
          <w:marTop w:val="0"/>
          <w:marBottom w:val="0"/>
          <w:divBdr>
            <w:top w:val="none" w:sz="0" w:space="0" w:color="auto"/>
            <w:left w:val="none" w:sz="0" w:space="0" w:color="auto"/>
            <w:bottom w:val="none" w:sz="0" w:space="0" w:color="auto"/>
            <w:right w:val="none" w:sz="0" w:space="0" w:color="auto"/>
          </w:divBdr>
        </w:div>
        <w:div w:id="1267688525">
          <w:marLeft w:val="0"/>
          <w:marRight w:val="0"/>
          <w:marTop w:val="0"/>
          <w:marBottom w:val="0"/>
          <w:divBdr>
            <w:top w:val="none" w:sz="0" w:space="0" w:color="auto"/>
            <w:left w:val="none" w:sz="0" w:space="0" w:color="auto"/>
            <w:bottom w:val="none" w:sz="0" w:space="0" w:color="auto"/>
            <w:right w:val="none" w:sz="0" w:space="0" w:color="auto"/>
          </w:divBdr>
        </w:div>
        <w:div w:id="1902446818">
          <w:marLeft w:val="0"/>
          <w:marRight w:val="0"/>
          <w:marTop w:val="0"/>
          <w:marBottom w:val="0"/>
          <w:divBdr>
            <w:top w:val="none" w:sz="0" w:space="0" w:color="auto"/>
            <w:left w:val="none" w:sz="0" w:space="0" w:color="auto"/>
            <w:bottom w:val="none" w:sz="0" w:space="0" w:color="auto"/>
            <w:right w:val="none" w:sz="0" w:space="0" w:color="auto"/>
          </w:divBdr>
        </w:div>
        <w:div w:id="1508249629">
          <w:marLeft w:val="0"/>
          <w:marRight w:val="0"/>
          <w:marTop w:val="0"/>
          <w:marBottom w:val="0"/>
          <w:divBdr>
            <w:top w:val="none" w:sz="0" w:space="0" w:color="auto"/>
            <w:left w:val="none" w:sz="0" w:space="0" w:color="auto"/>
            <w:bottom w:val="none" w:sz="0" w:space="0" w:color="auto"/>
            <w:right w:val="none" w:sz="0" w:space="0" w:color="auto"/>
          </w:divBdr>
        </w:div>
        <w:div w:id="949627373">
          <w:marLeft w:val="0"/>
          <w:marRight w:val="0"/>
          <w:marTop w:val="0"/>
          <w:marBottom w:val="0"/>
          <w:divBdr>
            <w:top w:val="none" w:sz="0" w:space="0" w:color="auto"/>
            <w:left w:val="none" w:sz="0" w:space="0" w:color="auto"/>
            <w:bottom w:val="none" w:sz="0" w:space="0" w:color="auto"/>
            <w:right w:val="none" w:sz="0" w:space="0" w:color="auto"/>
          </w:divBdr>
        </w:div>
        <w:div w:id="95447906">
          <w:marLeft w:val="0"/>
          <w:marRight w:val="0"/>
          <w:marTop w:val="0"/>
          <w:marBottom w:val="0"/>
          <w:divBdr>
            <w:top w:val="none" w:sz="0" w:space="0" w:color="auto"/>
            <w:left w:val="none" w:sz="0" w:space="0" w:color="auto"/>
            <w:bottom w:val="none" w:sz="0" w:space="0" w:color="auto"/>
            <w:right w:val="none" w:sz="0" w:space="0" w:color="auto"/>
          </w:divBdr>
        </w:div>
        <w:div w:id="961497994">
          <w:marLeft w:val="0"/>
          <w:marRight w:val="0"/>
          <w:marTop w:val="0"/>
          <w:marBottom w:val="0"/>
          <w:divBdr>
            <w:top w:val="none" w:sz="0" w:space="0" w:color="auto"/>
            <w:left w:val="none" w:sz="0" w:space="0" w:color="auto"/>
            <w:bottom w:val="none" w:sz="0" w:space="0" w:color="auto"/>
            <w:right w:val="none" w:sz="0" w:space="0" w:color="auto"/>
          </w:divBdr>
        </w:div>
        <w:div w:id="245919063">
          <w:marLeft w:val="0"/>
          <w:marRight w:val="0"/>
          <w:marTop w:val="0"/>
          <w:marBottom w:val="0"/>
          <w:divBdr>
            <w:top w:val="none" w:sz="0" w:space="0" w:color="auto"/>
            <w:left w:val="none" w:sz="0" w:space="0" w:color="auto"/>
            <w:bottom w:val="none" w:sz="0" w:space="0" w:color="auto"/>
            <w:right w:val="none" w:sz="0" w:space="0" w:color="auto"/>
          </w:divBdr>
        </w:div>
        <w:div w:id="1084033061">
          <w:marLeft w:val="0"/>
          <w:marRight w:val="0"/>
          <w:marTop w:val="0"/>
          <w:marBottom w:val="0"/>
          <w:divBdr>
            <w:top w:val="none" w:sz="0" w:space="0" w:color="auto"/>
            <w:left w:val="none" w:sz="0" w:space="0" w:color="auto"/>
            <w:bottom w:val="none" w:sz="0" w:space="0" w:color="auto"/>
            <w:right w:val="none" w:sz="0" w:space="0" w:color="auto"/>
          </w:divBdr>
        </w:div>
        <w:div w:id="1873883835">
          <w:marLeft w:val="0"/>
          <w:marRight w:val="0"/>
          <w:marTop w:val="0"/>
          <w:marBottom w:val="0"/>
          <w:divBdr>
            <w:top w:val="none" w:sz="0" w:space="0" w:color="auto"/>
            <w:left w:val="none" w:sz="0" w:space="0" w:color="auto"/>
            <w:bottom w:val="none" w:sz="0" w:space="0" w:color="auto"/>
            <w:right w:val="none" w:sz="0" w:space="0" w:color="auto"/>
          </w:divBdr>
        </w:div>
        <w:div w:id="1196504068">
          <w:marLeft w:val="0"/>
          <w:marRight w:val="0"/>
          <w:marTop w:val="0"/>
          <w:marBottom w:val="0"/>
          <w:divBdr>
            <w:top w:val="none" w:sz="0" w:space="0" w:color="auto"/>
            <w:left w:val="none" w:sz="0" w:space="0" w:color="auto"/>
            <w:bottom w:val="none" w:sz="0" w:space="0" w:color="auto"/>
            <w:right w:val="none" w:sz="0" w:space="0" w:color="auto"/>
          </w:divBdr>
        </w:div>
        <w:div w:id="191387068">
          <w:marLeft w:val="0"/>
          <w:marRight w:val="0"/>
          <w:marTop w:val="0"/>
          <w:marBottom w:val="0"/>
          <w:divBdr>
            <w:top w:val="none" w:sz="0" w:space="0" w:color="auto"/>
            <w:left w:val="none" w:sz="0" w:space="0" w:color="auto"/>
            <w:bottom w:val="none" w:sz="0" w:space="0" w:color="auto"/>
            <w:right w:val="none" w:sz="0" w:space="0" w:color="auto"/>
          </w:divBdr>
        </w:div>
        <w:div w:id="786237138">
          <w:marLeft w:val="0"/>
          <w:marRight w:val="0"/>
          <w:marTop w:val="0"/>
          <w:marBottom w:val="0"/>
          <w:divBdr>
            <w:top w:val="none" w:sz="0" w:space="0" w:color="auto"/>
            <w:left w:val="none" w:sz="0" w:space="0" w:color="auto"/>
            <w:bottom w:val="none" w:sz="0" w:space="0" w:color="auto"/>
            <w:right w:val="none" w:sz="0" w:space="0" w:color="auto"/>
          </w:divBdr>
        </w:div>
        <w:div w:id="675420062">
          <w:marLeft w:val="0"/>
          <w:marRight w:val="0"/>
          <w:marTop w:val="0"/>
          <w:marBottom w:val="0"/>
          <w:divBdr>
            <w:top w:val="none" w:sz="0" w:space="0" w:color="auto"/>
            <w:left w:val="none" w:sz="0" w:space="0" w:color="auto"/>
            <w:bottom w:val="none" w:sz="0" w:space="0" w:color="auto"/>
            <w:right w:val="none" w:sz="0" w:space="0" w:color="auto"/>
          </w:divBdr>
        </w:div>
      </w:divsChild>
    </w:div>
    <w:div w:id="667253712">
      <w:bodyDiv w:val="1"/>
      <w:marLeft w:val="0"/>
      <w:marRight w:val="0"/>
      <w:marTop w:val="0"/>
      <w:marBottom w:val="0"/>
      <w:divBdr>
        <w:top w:val="none" w:sz="0" w:space="0" w:color="auto"/>
        <w:left w:val="none" w:sz="0" w:space="0" w:color="auto"/>
        <w:bottom w:val="none" w:sz="0" w:space="0" w:color="auto"/>
        <w:right w:val="none" w:sz="0" w:space="0" w:color="auto"/>
      </w:divBdr>
    </w:div>
    <w:div w:id="764154241">
      <w:bodyDiv w:val="1"/>
      <w:marLeft w:val="0"/>
      <w:marRight w:val="0"/>
      <w:marTop w:val="0"/>
      <w:marBottom w:val="0"/>
      <w:divBdr>
        <w:top w:val="none" w:sz="0" w:space="0" w:color="auto"/>
        <w:left w:val="none" w:sz="0" w:space="0" w:color="auto"/>
        <w:bottom w:val="none" w:sz="0" w:space="0" w:color="auto"/>
        <w:right w:val="none" w:sz="0" w:space="0" w:color="auto"/>
      </w:divBdr>
    </w:div>
    <w:div w:id="1297563532">
      <w:bodyDiv w:val="1"/>
      <w:marLeft w:val="0"/>
      <w:marRight w:val="0"/>
      <w:marTop w:val="0"/>
      <w:marBottom w:val="0"/>
      <w:divBdr>
        <w:top w:val="none" w:sz="0" w:space="0" w:color="auto"/>
        <w:left w:val="none" w:sz="0" w:space="0" w:color="auto"/>
        <w:bottom w:val="none" w:sz="0" w:space="0" w:color="auto"/>
        <w:right w:val="none" w:sz="0" w:space="0" w:color="auto"/>
      </w:divBdr>
    </w:div>
    <w:div w:id="1352217590">
      <w:bodyDiv w:val="1"/>
      <w:marLeft w:val="0"/>
      <w:marRight w:val="0"/>
      <w:marTop w:val="0"/>
      <w:marBottom w:val="0"/>
      <w:divBdr>
        <w:top w:val="none" w:sz="0" w:space="0" w:color="auto"/>
        <w:left w:val="none" w:sz="0" w:space="0" w:color="auto"/>
        <w:bottom w:val="none" w:sz="0" w:space="0" w:color="auto"/>
        <w:right w:val="none" w:sz="0" w:space="0" w:color="auto"/>
      </w:divBdr>
    </w:div>
    <w:div w:id="1564022092">
      <w:bodyDiv w:val="1"/>
      <w:marLeft w:val="0"/>
      <w:marRight w:val="0"/>
      <w:marTop w:val="0"/>
      <w:marBottom w:val="0"/>
      <w:divBdr>
        <w:top w:val="none" w:sz="0" w:space="0" w:color="auto"/>
        <w:left w:val="none" w:sz="0" w:space="0" w:color="auto"/>
        <w:bottom w:val="none" w:sz="0" w:space="0" w:color="auto"/>
        <w:right w:val="none" w:sz="0" w:space="0" w:color="auto"/>
      </w:divBdr>
      <w:divsChild>
        <w:div w:id="453721470">
          <w:marLeft w:val="0"/>
          <w:marRight w:val="0"/>
          <w:marTop w:val="0"/>
          <w:marBottom w:val="0"/>
          <w:divBdr>
            <w:top w:val="none" w:sz="0" w:space="0" w:color="auto"/>
            <w:left w:val="none" w:sz="0" w:space="0" w:color="auto"/>
            <w:bottom w:val="none" w:sz="0" w:space="0" w:color="auto"/>
            <w:right w:val="none" w:sz="0" w:space="0" w:color="auto"/>
          </w:divBdr>
        </w:div>
        <w:div w:id="413821090">
          <w:marLeft w:val="0"/>
          <w:marRight w:val="0"/>
          <w:marTop w:val="0"/>
          <w:marBottom w:val="0"/>
          <w:divBdr>
            <w:top w:val="none" w:sz="0" w:space="0" w:color="auto"/>
            <w:left w:val="none" w:sz="0" w:space="0" w:color="auto"/>
            <w:bottom w:val="none" w:sz="0" w:space="0" w:color="auto"/>
            <w:right w:val="none" w:sz="0" w:space="0" w:color="auto"/>
          </w:divBdr>
        </w:div>
        <w:div w:id="1098253608">
          <w:marLeft w:val="0"/>
          <w:marRight w:val="0"/>
          <w:marTop w:val="0"/>
          <w:marBottom w:val="0"/>
          <w:divBdr>
            <w:top w:val="none" w:sz="0" w:space="0" w:color="auto"/>
            <w:left w:val="none" w:sz="0" w:space="0" w:color="auto"/>
            <w:bottom w:val="none" w:sz="0" w:space="0" w:color="auto"/>
            <w:right w:val="none" w:sz="0" w:space="0" w:color="auto"/>
          </w:divBdr>
        </w:div>
        <w:div w:id="1723554156">
          <w:marLeft w:val="0"/>
          <w:marRight w:val="0"/>
          <w:marTop w:val="0"/>
          <w:marBottom w:val="0"/>
          <w:divBdr>
            <w:top w:val="none" w:sz="0" w:space="0" w:color="auto"/>
            <w:left w:val="none" w:sz="0" w:space="0" w:color="auto"/>
            <w:bottom w:val="none" w:sz="0" w:space="0" w:color="auto"/>
            <w:right w:val="none" w:sz="0" w:space="0" w:color="auto"/>
          </w:divBdr>
        </w:div>
        <w:div w:id="788665686">
          <w:marLeft w:val="0"/>
          <w:marRight w:val="0"/>
          <w:marTop w:val="0"/>
          <w:marBottom w:val="0"/>
          <w:divBdr>
            <w:top w:val="none" w:sz="0" w:space="0" w:color="auto"/>
            <w:left w:val="none" w:sz="0" w:space="0" w:color="auto"/>
            <w:bottom w:val="none" w:sz="0" w:space="0" w:color="auto"/>
            <w:right w:val="none" w:sz="0" w:space="0" w:color="auto"/>
          </w:divBdr>
        </w:div>
        <w:div w:id="468281046">
          <w:marLeft w:val="0"/>
          <w:marRight w:val="0"/>
          <w:marTop w:val="0"/>
          <w:marBottom w:val="0"/>
          <w:divBdr>
            <w:top w:val="none" w:sz="0" w:space="0" w:color="auto"/>
            <w:left w:val="none" w:sz="0" w:space="0" w:color="auto"/>
            <w:bottom w:val="none" w:sz="0" w:space="0" w:color="auto"/>
            <w:right w:val="none" w:sz="0" w:space="0" w:color="auto"/>
          </w:divBdr>
        </w:div>
        <w:div w:id="911502829">
          <w:marLeft w:val="0"/>
          <w:marRight w:val="0"/>
          <w:marTop w:val="0"/>
          <w:marBottom w:val="0"/>
          <w:divBdr>
            <w:top w:val="none" w:sz="0" w:space="0" w:color="auto"/>
            <w:left w:val="none" w:sz="0" w:space="0" w:color="auto"/>
            <w:bottom w:val="none" w:sz="0" w:space="0" w:color="auto"/>
            <w:right w:val="none" w:sz="0" w:space="0" w:color="auto"/>
          </w:divBdr>
        </w:div>
        <w:div w:id="1060788647">
          <w:marLeft w:val="0"/>
          <w:marRight w:val="0"/>
          <w:marTop w:val="0"/>
          <w:marBottom w:val="0"/>
          <w:divBdr>
            <w:top w:val="none" w:sz="0" w:space="0" w:color="auto"/>
            <w:left w:val="none" w:sz="0" w:space="0" w:color="auto"/>
            <w:bottom w:val="none" w:sz="0" w:space="0" w:color="auto"/>
            <w:right w:val="none" w:sz="0" w:space="0" w:color="auto"/>
          </w:divBdr>
        </w:div>
        <w:div w:id="2037273375">
          <w:marLeft w:val="0"/>
          <w:marRight w:val="0"/>
          <w:marTop w:val="0"/>
          <w:marBottom w:val="0"/>
          <w:divBdr>
            <w:top w:val="none" w:sz="0" w:space="0" w:color="auto"/>
            <w:left w:val="none" w:sz="0" w:space="0" w:color="auto"/>
            <w:bottom w:val="none" w:sz="0" w:space="0" w:color="auto"/>
            <w:right w:val="none" w:sz="0" w:space="0" w:color="auto"/>
          </w:divBdr>
        </w:div>
        <w:div w:id="1860579093">
          <w:marLeft w:val="0"/>
          <w:marRight w:val="0"/>
          <w:marTop w:val="0"/>
          <w:marBottom w:val="0"/>
          <w:divBdr>
            <w:top w:val="none" w:sz="0" w:space="0" w:color="auto"/>
            <w:left w:val="none" w:sz="0" w:space="0" w:color="auto"/>
            <w:bottom w:val="none" w:sz="0" w:space="0" w:color="auto"/>
            <w:right w:val="none" w:sz="0" w:space="0" w:color="auto"/>
          </w:divBdr>
        </w:div>
      </w:divsChild>
    </w:div>
    <w:div w:id="1736707229">
      <w:bodyDiv w:val="1"/>
      <w:marLeft w:val="0"/>
      <w:marRight w:val="0"/>
      <w:marTop w:val="0"/>
      <w:marBottom w:val="0"/>
      <w:divBdr>
        <w:top w:val="none" w:sz="0" w:space="0" w:color="auto"/>
        <w:left w:val="none" w:sz="0" w:space="0" w:color="auto"/>
        <w:bottom w:val="none" w:sz="0" w:space="0" w:color="auto"/>
        <w:right w:val="none" w:sz="0" w:space="0" w:color="auto"/>
      </w:divBdr>
    </w:div>
    <w:div w:id="1756318843">
      <w:bodyDiv w:val="1"/>
      <w:marLeft w:val="0"/>
      <w:marRight w:val="0"/>
      <w:marTop w:val="0"/>
      <w:marBottom w:val="0"/>
      <w:divBdr>
        <w:top w:val="none" w:sz="0" w:space="0" w:color="auto"/>
        <w:left w:val="none" w:sz="0" w:space="0" w:color="auto"/>
        <w:bottom w:val="none" w:sz="0" w:space="0" w:color="auto"/>
        <w:right w:val="none" w:sz="0" w:space="0" w:color="auto"/>
      </w:divBdr>
    </w:div>
    <w:div w:id="1779176133">
      <w:bodyDiv w:val="1"/>
      <w:marLeft w:val="0"/>
      <w:marRight w:val="0"/>
      <w:marTop w:val="0"/>
      <w:marBottom w:val="0"/>
      <w:divBdr>
        <w:top w:val="none" w:sz="0" w:space="0" w:color="auto"/>
        <w:left w:val="none" w:sz="0" w:space="0" w:color="auto"/>
        <w:bottom w:val="none" w:sz="0" w:space="0" w:color="auto"/>
        <w:right w:val="none" w:sz="0" w:space="0" w:color="auto"/>
      </w:divBdr>
      <w:divsChild>
        <w:div w:id="1678845380">
          <w:marLeft w:val="0"/>
          <w:marRight w:val="0"/>
          <w:marTop w:val="0"/>
          <w:marBottom w:val="0"/>
          <w:divBdr>
            <w:top w:val="none" w:sz="0" w:space="0" w:color="auto"/>
            <w:left w:val="none" w:sz="0" w:space="0" w:color="auto"/>
            <w:bottom w:val="none" w:sz="0" w:space="0" w:color="auto"/>
            <w:right w:val="none" w:sz="0" w:space="0" w:color="auto"/>
          </w:divBdr>
          <w:divsChild>
            <w:div w:id="225340666">
              <w:marLeft w:val="0"/>
              <w:marRight w:val="0"/>
              <w:marTop w:val="0"/>
              <w:marBottom w:val="0"/>
              <w:divBdr>
                <w:top w:val="none" w:sz="0" w:space="0" w:color="auto"/>
                <w:left w:val="none" w:sz="0" w:space="0" w:color="auto"/>
                <w:bottom w:val="none" w:sz="0" w:space="0" w:color="auto"/>
                <w:right w:val="none" w:sz="0" w:space="0" w:color="auto"/>
              </w:divBdr>
              <w:divsChild>
                <w:div w:id="10486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2973">
      <w:bodyDiv w:val="1"/>
      <w:marLeft w:val="0"/>
      <w:marRight w:val="0"/>
      <w:marTop w:val="0"/>
      <w:marBottom w:val="0"/>
      <w:divBdr>
        <w:top w:val="none" w:sz="0" w:space="0" w:color="auto"/>
        <w:left w:val="none" w:sz="0" w:space="0" w:color="auto"/>
        <w:bottom w:val="none" w:sz="0" w:space="0" w:color="auto"/>
        <w:right w:val="none" w:sz="0" w:space="0" w:color="auto"/>
      </w:divBdr>
    </w:div>
    <w:div w:id="1958022373">
      <w:bodyDiv w:val="1"/>
      <w:marLeft w:val="0"/>
      <w:marRight w:val="0"/>
      <w:marTop w:val="0"/>
      <w:marBottom w:val="0"/>
      <w:divBdr>
        <w:top w:val="none" w:sz="0" w:space="0" w:color="auto"/>
        <w:left w:val="none" w:sz="0" w:space="0" w:color="auto"/>
        <w:bottom w:val="none" w:sz="0" w:space="0" w:color="auto"/>
        <w:right w:val="none" w:sz="0" w:space="0" w:color="auto"/>
      </w:divBdr>
      <w:divsChild>
        <w:div w:id="942762595">
          <w:marLeft w:val="0"/>
          <w:marRight w:val="0"/>
          <w:marTop w:val="0"/>
          <w:marBottom w:val="0"/>
          <w:divBdr>
            <w:top w:val="none" w:sz="0" w:space="0" w:color="auto"/>
            <w:left w:val="none" w:sz="0" w:space="0" w:color="auto"/>
            <w:bottom w:val="none" w:sz="0" w:space="0" w:color="auto"/>
            <w:right w:val="none" w:sz="0" w:space="0" w:color="auto"/>
          </w:divBdr>
          <w:divsChild>
            <w:div w:id="1727026600">
              <w:marLeft w:val="0"/>
              <w:marRight w:val="0"/>
              <w:marTop w:val="0"/>
              <w:marBottom w:val="0"/>
              <w:divBdr>
                <w:top w:val="none" w:sz="0" w:space="0" w:color="auto"/>
                <w:left w:val="none" w:sz="0" w:space="0" w:color="auto"/>
                <w:bottom w:val="none" w:sz="0" w:space="0" w:color="auto"/>
                <w:right w:val="none" w:sz="0" w:space="0" w:color="auto"/>
              </w:divBdr>
              <w:divsChild>
                <w:div w:id="1925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4475">
      <w:bodyDiv w:val="1"/>
      <w:marLeft w:val="0"/>
      <w:marRight w:val="0"/>
      <w:marTop w:val="0"/>
      <w:marBottom w:val="0"/>
      <w:divBdr>
        <w:top w:val="none" w:sz="0" w:space="0" w:color="auto"/>
        <w:left w:val="none" w:sz="0" w:space="0" w:color="auto"/>
        <w:bottom w:val="none" w:sz="0" w:space="0" w:color="auto"/>
        <w:right w:val="none" w:sz="0" w:space="0" w:color="auto"/>
      </w:divBdr>
      <w:divsChild>
        <w:div w:id="1455519929">
          <w:marLeft w:val="0"/>
          <w:marRight w:val="0"/>
          <w:marTop w:val="0"/>
          <w:marBottom w:val="0"/>
          <w:divBdr>
            <w:top w:val="none" w:sz="0" w:space="0" w:color="auto"/>
            <w:left w:val="none" w:sz="0" w:space="0" w:color="auto"/>
            <w:bottom w:val="none" w:sz="0" w:space="0" w:color="auto"/>
            <w:right w:val="none" w:sz="0" w:space="0" w:color="auto"/>
          </w:divBdr>
          <w:divsChild>
            <w:div w:id="1602568289">
              <w:marLeft w:val="0"/>
              <w:marRight w:val="0"/>
              <w:marTop w:val="0"/>
              <w:marBottom w:val="0"/>
              <w:divBdr>
                <w:top w:val="none" w:sz="0" w:space="0" w:color="auto"/>
                <w:left w:val="none" w:sz="0" w:space="0" w:color="auto"/>
                <w:bottom w:val="none" w:sz="0" w:space="0" w:color="auto"/>
                <w:right w:val="none" w:sz="0" w:space="0" w:color="auto"/>
              </w:divBdr>
              <w:divsChild>
                <w:div w:id="20902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0138">
      <w:bodyDiv w:val="1"/>
      <w:marLeft w:val="0"/>
      <w:marRight w:val="0"/>
      <w:marTop w:val="0"/>
      <w:marBottom w:val="0"/>
      <w:divBdr>
        <w:top w:val="none" w:sz="0" w:space="0" w:color="auto"/>
        <w:left w:val="none" w:sz="0" w:space="0" w:color="auto"/>
        <w:bottom w:val="none" w:sz="0" w:space="0" w:color="auto"/>
        <w:right w:val="none" w:sz="0" w:space="0" w:color="auto"/>
      </w:divBdr>
    </w:div>
    <w:div w:id="20176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lfer@bentle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1.safelinks.protection.outlook.com/?url=https%3A%2F%2Fwww.bentley.edu%2Foffices%2Fstudent-affairs%2Fbirt&amp;data=04%7C01%7CSGELFER%40bentley.edu%7Ce4588bb4830a43812b9708d96d88e27e%7C9030beae3cfc4788a9e2130204ff1f10%7C0%7C0%7C637661256984183320%7CUnknown%7CTWFpbGZsb3d8eyJWIjoiMC4wLjAwMDAiLCJQIjoiV2luMzIiLCJBTiI6Ik1haWwiLCJXVCI6Mn0%3D%7C1000&amp;sdata=LkKq%2BoMqiYBhoWfSUxirQzdGJP92NJT3CeOnQ6pbHnk%3D&amp;reserved=0" TargetMode="External"/><Relationship Id="rId5" Type="http://schemas.openxmlformats.org/officeDocument/2006/relationships/footnotes" Target="footnotes.xml"/><Relationship Id="rId10" Type="http://schemas.openxmlformats.org/officeDocument/2006/relationships/hyperlink" Target="mailto:academic_services@bentley.edu" TargetMode="External"/><Relationship Id="rId4" Type="http://schemas.openxmlformats.org/officeDocument/2006/relationships/webSettings" Target="webSettings.xml"/><Relationship Id="rId9" Type="http://schemas.openxmlformats.org/officeDocument/2006/relationships/hyperlink" Target="https://www.gnu.org/software/oct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Gelfer, Sacha</cp:lastModifiedBy>
  <cp:revision>10</cp:revision>
  <cp:lastPrinted>2019-06-21T14:29:00Z</cp:lastPrinted>
  <dcterms:created xsi:type="dcterms:W3CDTF">2019-06-21T14:29:00Z</dcterms:created>
  <dcterms:modified xsi:type="dcterms:W3CDTF">2021-09-04T11:21:00Z</dcterms:modified>
</cp:coreProperties>
</file>